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jc w:val="left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</w:t>
      </w:r>
      <w:r>
        <w:rPr>
          <w:rFonts w:ascii="仿宋" w:hAnsi="仿宋" w:eastAsia="仿宋" w:cs="Times New Roman"/>
          <w:sz w:val="32"/>
          <w:szCs w:val="32"/>
        </w:rPr>
        <w:t>:</w:t>
      </w:r>
      <w:bookmarkStart w:id="0" w:name="_GoBack"/>
      <w:bookmarkEnd w:id="0"/>
    </w:p>
    <w:p>
      <w:pPr>
        <w:pStyle w:val="2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kern w:val="0"/>
          <w:sz w:val="44"/>
          <w:szCs w:val="44"/>
          <w:highlight w:val="none"/>
          <w:lang w:eastAsia="zh-CN"/>
        </w:rPr>
        <w:t>深圳市福田区教育系统</w:t>
      </w:r>
      <w:r>
        <w:rPr>
          <w:rFonts w:hint="eastAsia" w:ascii="宋体" w:hAnsi="宋体" w:eastAsia="宋体" w:cs="宋体"/>
          <w:b/>
          <w:bCs w:val="0"/>
          <w:kern w:val="0"/>
          <w:sz w:val="44"/>
          <w:szCs w:val="44"/>
          <w:highlight w:val="none"/>
          <w:lang w:val="en-US" w:eastAsia="zh-CN"/>
        </w:rPr>
        <w:t>2019年</w:t>
      </w:r>
      <w:r>
        <w:rPr>
          <w:rFonts w:hint="eastAsia" w:ascii="宋体" w:hAnsi="宋体" w:eastAsia="宋体" w:cs="宋体"/>
          <w:b/>
          <w:bCs w:val="0"/>
          <w:kern w:val="0"/>
          <w:sz w:val="44"/>
          <w:szCs w:val="44"/>
          <w:highlight w:val="none"/>
          <w:lang w:eastAsia="zh-CN"/>
        </w:rPr>
        <w:t>特聘博士</w:t>
      </w:r>
      <w:r>
        <w:rPr>
          <w:rFonts w:hint="eastAsia" w:ascii="宋体" w:hAnsi="宋体" w:eastAsia="宋体" w:cs="宋体"/>
          <w:b/>
          <w:bCs w:val="0"/>
          <w:kern w:val="0"/>
          <w:sz w:val="44"/>
          <w:szCs w:val="44"/>
          <w:highlight w:val="none"/>
        </w:rPr>
        <w:t>资格审查材料清单</w:t>
      </w:r>
    </w:p>
    <w:p>
      <w:pPr>
        <w:widowControl/>
        <w:snapToGrid w:val="0"/>
        <w:spacing w:line="560" w:lineRule="exact"/>
        <w:ind w:firstLine="627" w:firstLineChars="196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报考者应提供材料原件供审查人员验证，并提供复印件供资格审查单位留存，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递交材料时请按照顺序装订。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-92" w:rightChars="-44" w:firstLine="640"/>
        <w:jc w:val="both"/>
        <w:textAlignment w:val="auto"/>
        <w:outlineLvl w:val="9"/>
        <w:rPr>
          <w:rFonts w:ascii="仿宋_GB2312" w:hAnsi="仿宋" w:eastAsia="仿宋_GB2312" w:cs="宋体"/>
          <w:b w:val="0"/>
          <w:bCs/>
          <w:kern w:val="0"/>
          <w:sz w:val="32"/>
          <w:szCs w:val="32"/>
          <w:highlight w:val="none"/>
        </w:rPr>
      </w:pP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highlight w:val="none"/>
        </w:rPr>
        <w:t>《</w:t>
      </w: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highlight w:val="none"/>
          <w:lang w:eastAsia="zh-CN"/>
        </w:rPr>
        <w:t>深圳市福田区教育系统</w:t>
      </w: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highlight w:val="none"/>
          <w:lang w:val="en-US" w:eastAsia="zh-CN"/>
        </w:rPr>
        <w:t>2019年</w:t>
      </w: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highlight w:val="none"/>
          <w:lang w:eastAsia="zh-CN"/>
        </w:rPr>
        <w:t>特聘博士</w:t>
      </w: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highlight w:val="none"/>
        </w:rPr>
        <w:t>报名表》（附件</w:t>
      </w: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highlight w:val="none"/>
        </w:rPr>
        <w:t>，须贴本人相片，一式两份，收原件）；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-92" w:rightChars="-44" w:firstLine="640"/>
        <w:jc w:val="both"/>
        <w:textAlignment w:val="auto"/>
        <w:outlineLvl w:val="9"/>
        <w:rPr>
          <w:rFonts w:ascii="仿宋_GB2312" w:hAnsi="仿宋" w:eastAsia="仿宋_GB2312" w:cs="宋体"/>
          <w:b w:val="0"/>
          <w:bCs/>
          <w:kern w:val="0"/>
          <w:sz w:val="32"/>
          <w:szCs w:val="32"/>
          <w:highlight w:val="none"/>
        </w:rPr>
      </w:pP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highlight w:val="none"/>
        </w:rPr>
        <w:t>身份证（验原件，收复印件）；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highlight w:val="none"/>
        </w:rPr>
      </w:pP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" w:eastAsia="仿宋_GB2312" w:cs="宋体"/>
          <w:b w:val="0"/>
          <w:bCs/>
          <w:color w:val="auto"/>
          <w:kern w:val="0"/>
          <w:sz w:val="32"/>
          <w:szCs w:val="32"/>
          <w:highlight w:val="none"/>
        </w:rPr>
        <w:t>应届</w:t>
      </w: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highlight w:val="none"/>
          <w:lang w:eastAsia="zh-CN"/>
        </w:rPr>
        <w:t>毕业生提供</w:t>
      </w: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highlight w:val="none"/>
        </w:rPr>
        <w:t>毕业生推荐表（函）（加盖学校“毕业生分配办公室”或“学生就业指导中心”或“学生处”</w:t>
      </w: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highlight w:val="none"/>
          <w:lang w:eastAsia="zh-CN"/>
        </w:rPr>
        <w:t>或</w:t>
      </w: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highlight w:val="none"/>
        </w:rPr>
        <w:t>“研究生院〈处〉”公章）、院系推荐意见（推荐表中已有的不需再提供）</w:t>
      </w:r>
      <w:r>
        <w:rPr>
          <w:rFonts w:hint="eastAsia" w:ascii="仿宋_GB2312" w:hAnsi="仿宋" w:eastAsia="仿宋_GB2312" w:cs="宋体"/>
          <w:b w:val="0"/>
          <w:bCs/>
          <w:color w:val="0000FF"/>
          <w:kern w:val="0"/>
          <w:sz w:val="32"/>
          <w:szCs w:val="32"/>
          <w:highlight w:val="none"/>
        </w:rPr>
        <w:t>（验原件，收复印件）</w:t>
      </w: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" w:eastAsia="仿宋_GB2312" w:cs="宋体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highlight w:val="none"/>
        </w:rPr>
        <w:t>如考生资格审查时提供不了毕业生推荐表的，须提供加盖学校就业指导中心或院系公章的院系推荐意见</w:t>
      </w:r>
      <w:r>
        <w:rPr>
          <w:rFonts w:hint="eastAsia" w:ascii="仿宋_GB2312" w:hAnsi="仿宋" w:eastAsia="仿宋_GB2312" w:cs="宋体"/>
          <w:b w:val="0"/>
          <w:bCs/>
          <w:color w:val="auto"/>
          <w:kern w:val="0"/>
          <w:sz w:val="32"/>
          <w:szCs w:val="32"/>
          <w:highlight w:val="none"/>
        </w:rPr>
        <w:t>（含应届身份证明内容）；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highlight w:val="none"/>
        </w:rPr>
      </w:pP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highlight w:val="none"/>
          <w:lang w:val="en-US" w:eastAsia="zh-CN"/>
        </w:rPr>
        <w:t>2018-2019</w:t>
      </w: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highlight w:val="none"/>
          <w:lang w:eastAsia="zh-CN"/>
        </w:rPr>
        <w:t>届毕业生可不提供</w:t>
      </w: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highlight w:val="none"/>
        </w:rPr>
        <w:t>毕业生推荐表</w:t>
      </w: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-92" w:rightChars="-44" w:firstLine="640" w:firstLineChars="200"/>
        <w:jc w:val="both"/>
        <w:textAlignment w:val="auto"/>
        <w:outlineLvl w:val="9"/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 w:cs="宋体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仿宋_GB2312" w:hAnsi="仿宋" w:eastAsia="仿宋_GB2312" w:cs="宋体"/>
          <w:b w:val="0"/>
          <w:bCs/>
          <w:color w:val="auto"/>
          <w:kern w:val="0"/>
          <w:sz w:val="32"/>
          <w:szCs w:val="32"/>
          <w:highlight w:val="none"/>
        </w:rPr>
        <w:t>应届</w:t>
      </w: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highlight w:val="none"/>
          <w:lang w:eastAsia="zh-CN"/>
        </w:rPr>
        <w:t>毕业生提供</w:t>
      </w: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highlight w:val="none"/>
        </w:rPr>
        <w:t>成绩单（需加盖院系公章）</w:t>
      </w: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highlight w:val="none"/>
          <w:lang w:val="en-US" w:eastAsia="zh-CN"/>
        </w:rPr>
        <w:t>2018-2019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-92" w:rightChars="-44"/>
        <w:jc w:val="both"/>
        <w:textAlignment w:val="auto"/>
        <w:outlineLvl w:val="9"/>
        <w:rPr>
          <w:rFonts w:ascii="仿宋_GB2312" w:hAnsi="仿宋" w:eastAsia="仿宋_GB2312" w:cs="宋体"/>
          <w:b w:val="0"/>
          <w:bCs/>
          <w:color w:val="0000FF"/>
          <w:kern w:val="0"/>
          <w:sz w:val="32"/>
          <w:szCs w:val="32"/>
          <w:highlight w:val="none"/>
        </w:rPr>
      </w:pP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highlight w:val="none"/>
          <w:lang w:eastAsia="zh-CN"/>
        </w:rPr>
        <w:t>届毕业生提供博士研究生</w:t>
      </w: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highlight w:val="none"/>
        </w:rPr>
        <w:t>学历、学位证书</w:t>
      </w:r>
      <w:r>
        <w:rPr>
          <w:rFonts w:hint="eastAsia" w:ascii="仿宋_GB2312" w:hAnsi="仿宋" w:eastAsia="仿宋_GB2312" w:cs="宋体"/>
          <w:b w:val="0"/>
          <w:bCs/>
          <w:color w:val="0000FF"/>
          <w:kern w:val="0"/>
          <w:sz w:val="32"/>
          <w:szCs w:val="32"/>
          <w:highlight w:val="none"/>
        </w:rPr>
        <w:t>（验原件，收复印件）；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-92" w:rightChars="-44" w:firstLine="640" w:firstLineChars="200"/>
        <w:jc w:val="both"/>
        <w:textAlignment w:val="auto"/>
        <w:outlineLvl w:val="9"/>
        <w:rPr>
          <w:rFonts w:ascii="仿宋_GB2312" w:hAnsi="仿宋" w:eastAsia="仿宋_GB2312" w:cs="宋体"/>
          <w:b w:val="0"/>
          <w:bCs/>
          <w:color w:val="0000FF"/>
          <w:kern w:val="0"/>
          <w:sz w:val="32"/>
          <w:szCs w:val="32"/>
          <w:highlight w:val="none"/>
        </w:rPr>
      </w:pP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highlight w:val="none"/>
        </w:rPr>
        <w:t>本科</w:t>
      </w: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highlight w:val="none"/>
          <w:lang w:eastAsia="zh-CN"/>
        </w:rPr>
        <w:t>和硕士研究生的</w:t>
      </w: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highlight w:val="none"/>
        </w:rPr>
        <w:t>学历、学位证书</w:t>
      </w:r>
      <w:r>
        <w:rPr>
          <w:rFonts w:hint="eastAsia" w:ascii="仿宋_GB2312" w:hAnsi="仿宋" w:eastAsia="仿宋_GB2312" w:cs="宋体"/>
          <w:b w:val="0"/>
          <w:bCs/>
          <w:color w:val="0000FF"/>
          <w:kern w:val="0"/>
          <w:sz w:val="32"/>
          <w:szCs w:val="32"/>
          <w:highlight w:val="none"/>
        </w:rPr>
        <w:t>（验原件，收复印件）；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-92" w:rightChars="-44" w:firstLine="640" w:firstLineChars="200"/>
        <w:jc w:val="both"/>
        <w:textAlignment w:val="auto"/>
        <w:outlineLvl w:val="9"/>
        <w:rPr>
          <w:rFonts w:ascii="仿宋_GB2312" w:hAnsi="仿宋" w:eastAsia="仿宋_GB2312" w:cs="宋体"/>
          <w:b w:val="0"/>
          <w:bCs/>
          <w:color w:val="0000FF"/>
          <w:kern w:val="0"/>
          <w:sz w:val="32"/>
          <w:szCs w:val="32"/>
          <w:highlight w:val="none"/>
        </w:rPr>
      </w:pP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highlight w:val="none"/>
        </w:rPr>
        <w:t>教师资格证（如报名时暂无法提供，须本人提供书面承诺书，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highlight w:val="none"/>
          <w:lang w:eastAsia="zh-CN"/>
        </w:rPr>
        <w:t>承诺自签订聘任合同之日起</w:t>
      </w:r>
      <w:r>
        <w:rPr>
          <w:rFonts w:ascii="仿宋_GB2312" w:hAnsi="仿宋" w:eastAsia="仿宋_GB2312" w:cs="Arial"/>
          <w:color w:val="auto"/>
          <w:kern w:val="0"/>
          <w:sz w:val="32"/>
          <w:szCs w:val="32"/>
          <w:highlight w:val="none"/>
        </w:rPr>
        <w:t>1年内取得</w:t>
      </w: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highlight w:val="none"/>
        </w:rPr>
        <w:t>相应层次</w:t>
      </w:r>
      <w:r>
        <w:rPr>
          <w:rFonts w:ascii="仿宋_GB2312" w:hAnsi="仿宋" w:eastAsia="仿宋_GB2312" w:cs="Arial"/>
          <w:color w:val="auto"/>
          <w:kern w:val="0"/>
          <w:sz w:val="32"/>
          <w:szCs w:val="32"/>
          <w:highlight w:val="none"/>
        </w:rPr>
        <w:t>的教师资格证</w:t>
      </w: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highlight w:val="none"/>
        </w:rPr>
        <w:t>）</w:t>
      </w:r>
      <w:r>
        <w:rPr>
          <w:rFonts w:hint="eastAsia" w:ascii="仿宋_GB2312" w:hAnsi="仿宋" w:eastAsia="仿宋_GB2312" w:cs="宋体"/>
          <w:b w:val="0"/>
          <w:bCs/>
          <w:color w:val="0000FF"/>
          <w:kern w:val="0"/>
          <w:sz w:val="32"/>
          <w:szCs w:val="32"/>
          <w:highlight w:val="none"/>
        </w:rPr>
        <w:t>（验原件，收复印件）；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ascii="仿宋_GB2312" w:hAnsi="仿宋" w:eastAsia="仿宋_GB2312" w:cs="宋体"/>
          <w:b w:val="0"/>
          <w:bCs/>
          <w:kern w:val="0"/>
          <w:sz w:val="32"/>
          <w:szCs w:val="32"/>
          <w:highlight w:val="none"/>
        </w:rPr>
      </w:pP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highlight w:val="none"/>
          <w:lang w:val="en-US" w:eastAsia="zh-CN"/>
        </w:rPr>
        <w:t>7.</w:t>
      </w: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highlight w:val="none"/>
        </w:rPr>
        <w:t>岗位条件要求的其他详细证明材料以及相关荣誉证书</w:t>
      </w:r>
      <w:r>
        <w:rPr>
          <w:rFonts w:hint="eastAsia" w:ascii="仿宋_GB2312" w:hAnsi="仿宋" w:eastAsia="仿宋_GB2312" w:cs="宋体"/>
          <w:b w:val="0"/>
          <w:bCs/>
          <w:color w:val="0000FF"/>
          <w:kern w:val="0"/>
          <w:sz w:val="32"/>
          <w:szCs w:val="32"/>
          <w:highlight w:val="none"/>
        </w:rPr>
        <w:t>（验原件，收复印件）；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-92" w:rightChars="-44"/>
        <w:jc w:val="both"/>
        <w:textAlignment w:val="auto"/>
        <w:outlineLvl w:val="9"/>
        <w:rPr>
          <w:rFonts w:ascii="仿宋_GB2312" w:hAnsi="仿宋" w:eastAsia="仿宋_GB2312" w:cs="宋体"/>
          <w:b w:val="0"/>
          <w:bCs/>
          <w:kern w:val="0"/>
          <w:sz w:val="32"/>
          <w:szCs w:val="32"/>
          <w:highlight w:val="none"/>
        </w:rPr>
      </w:pP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highlight w:val="none"/>
        </w:rPr>
        <w:t>　</w:t>
      </w: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highlight w:val="none"/>
        </w:rPr>
        <w:t xml:space="preserve"> </w:t>
      </w: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highlight w:val="none"/>
          <w:lang w:val="en-US" w:eastAsia="zh-CN"/>
        </w:rPr>
        <w:t>8.</w:t>
      </w: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highlight w:val="none"/>
        </w:rPr>
        <w:t>有下列情形的，均须按要求提供相应材料：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-92" w:rightChars="-44"/>
        <w:jc w:val="both"/>
        <w:textAlignment w:val="auto"/>
        <w:outlineLvl w:val="9"/>
        <w:rPr>
          <w:rFonts w:ascii="仿宋_GB2312" w:hAnsi="仿宋" w:eastAsia="仿宋_GB2312" w:cs="宋体"/>
          <w:b w:val="0"/>
          <w:bCs/>
          <w:kern w:val="0"/>
          <w:sz w:val="32"/>
          <w:szCs w:val="32"/>
          <w:highlight w:val="none"/>
        </w:rPr>
      </w:pP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highlight w:val="none"/>
        </w:rPr>
        <w:t>　　①留学归国人员资格审查时需提供国家教育部留学服务中心出具的《国外学历学位认证书》。尚未取得《国外学历学位认证书》的，可以凭深圳市外国专家局出具的《出国留学人员资格临时证明》接受资格审查；未毕业的，资格审查时必须提供就读院校开具的在读及毕业时间的证明；所有留学归国人员通过考试、体检和考察后，必须凭《国外学历学位认证书》办理聘用备案手续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-92" w:rightChars="-44"/>
        <w:jc w:val="both"/>
        <w:textAlignment w:val="auto"/>
        <w:outlineLvl w:val="9"/>
        <w:rPr>
          <w:rFonts w:ascii="仿宋_GB2312" w:hAnsi="仿宋" w:eastAsia="仿宋_GB2312" w:cs="宋体"/>
          <w:b w:val="0"/>
          <w:bCs/>
          <w:kern w:val="0"/>
          <w:sz w:val="32"/>
          <w:szCs w:val="32"/>
          <w:highlight w:val="none"/>
        </w:rPr>
      </w:pP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highlight w:val="none"/>
        </w:rPr>
        <w:t>　　②国内院校与国外院校联合办学的，按国内院校毕业生报考，资格审查时须提供国内院校出具相应的证明。属国内院校与国外院校联合办学取得国外学位的，办理聘用手续时需提供国家教育部留学服务中心出具的《联合办学学历学位评估意见书》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-92" w:rightChars="-44"/>
        <w:jc w:val="both"/>
        <w:textAlignment w:val="auto"/>
        <w:outlineLvl w:val="9"/>
        <w:rPr>
          <w:rFonts w:hint="eastAsia" w:ascii="仿宋_GB2312" w:hAnsi="仿宋" w:eastAsia="仿宋_GB2312" w:cs="宋体"/>
          <w:b w:val="0"/>
          <w:bCs/>
          <w:color w:val="FF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highlight w:val="none"/>
        </w:rPr>
        <w:t>　　③军队院校地方班毕业生报考的，需提供就读院校出具的地方生证明。</w:t>
      </w:r>
    </w:p>
    <w:p>
      <w:pPr>
        <w:widowControl/>
        <w:shd w:val="clear" w:color="auto" w:fill="FFFFFF"/>
        <w:autoSpaceDE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7D2"/>
    <w:rsid w:val="00066399"/>
    <w:rsid w:val="000923D7"/>
    <w:rsid w:val="000F1DBE"/>
    <w:rsid w:val="00127F70"/>
    <w:rsid w:val="001B052C"/>
    <w:rsid w:val="001F7AC3"/>
    <w:rsid w:val="003E5969"/>
    <w:rsid w:val="003F462C"/>
    <w:rsid w:val="004236EA"/>
    <w:rsid w:val="0043270F"/>
    <w:rsid w:val="004C47D2"/>
    <w:rsid w:val="005261CE"/>
    <w:rsid w:val="00537462"/>
    <w:rsid w:val="0058445F"/>
    <w:rsid w:val="006B1FED"/>
    <w:rsid w:val="006C2DC6"/>
    <w:rsid w:val="006F745E"/>
    <w:rsid w:val="007137B9"/>
    <w:rsid w:val="007B5F03"/>
    <w:rsid w:val="008A4526"/>
    <w:rsid w:val="008D6CF1"/>
    <w:rsid w:val="009F257E"/>
    <w:rsid w:val="00A31DB6"/>
    <w:rsid w:val="00A951D8"/>
    <w:rsid w:val="00A95C7E"/>
    <w:rsid w:val="00B159A4"/>
    <w:rsid w:val="00B75724"/>
    <w:rsid w:val="00B76014"/>
    <w:rsid w:val="00C54EDB"/>
    <w:rsid w:val="00C7345B"/>
    <w:rsid w:val="00CD4C9D"/>
    <w:rsid w:val="00D0764F"/>
    <w:rsid w:val="00D835EC"/>
    <w:rsid w:val="00D90229"/>
    <w:rsid w:val="00DB1BBA"/>
    <w:rsid w:val="00DE4E45"/>
    <w:rsid w:val="00DF0A3E"/>
    <w:rsid w:val="00F06EB0"/>
    <w:rsid w:val="00FE3A29"/>
    <w:rsid w:val="00FF27AE"/>
    <w:rsid w:val="1A3C2D64"/>
    <w:rsid w:val="220F1E7F"/>
    <w:rsid w:val="24566E66"/>
    <w:rsid w:val="26D11058"/>
    <w:rsid w:val="2B7F5F90"/>
    <w:rsid w:val="32415590"/>
    <w:rsid w:val="356E4D3B"/>
    <w:rsid w:val="365C6DE7"/>
    <w:rsid w:val="378B3E53"/>
    <w:rsid w:val="3DDC7077"/>
    <w:rsid w:val="3F215391"/>
    <w:rsid w:val="484C78CF"/>
    <w:rsid w:val="585739A7"/>
    <w:rsid w:val="587E401E"/>
    <w:rsid w:val="6A342C94"/>
    <w:rsid w:val="6BB01D33"/>
    <w:rsid w:val="71CD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5"/>
    <w:link w:val="3"/>
    <w:semiHidden/>
    <w:qFormat/>
    <w:uiPriority w:val="99"/>
    <w:rPr>
      <w:rFonts w:ascii="Calibri" w:hAnsi="Calibri" w:cs="黑体"/>
      <w:sz w:val="18"/>
      <w:szCs w:val="18"/>
    </w:rPr>
  </w:style>
  <w:style w:type="character" w:customStyle="1" w:styleId="8">
    <w:name w:val="页眉 Char"/>
    <w:basedOn w:val="5"/>
    <w:link w:val="4"/>
    <w:semiHidden/>
    <w:qFormat/>
    <w:uiPriority w:val="99"/>
    <w:rPr>
      <w:rFonts w:ascii="Calibri" w:hAnsi="Calibri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2</Pages>
  <Words>203</Words>
  <Characters>1163</Characters>
  <Lines>9</Lines>
  <Paragraphs>2</Paragraphs>
  <ScaleCrop>false</ScaleCrop>
  <LinksUpToDate>false</LinksUpToDate>
  <CharactersWithSpaces>1364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2015-11-19T01:21:00Z</dcterms:created>
  <dc:creator>admin</dc:creator>
  <cp:lastModifiedBy>admin</cp:lastModifiedBy>
  <cp:lastPrinted>2018-10-18T18:39:00Z</cp:lastPrinted>
  <dcterms:modified xsi:type="dcterms:W3CDTF">2019-10-22T09:39:37Z</dcterms:modified>
  <dc:title>附件3: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