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杭州市教育局所属事业单位公开招聘教职工拟聘用人员公示（2020年5月批次）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根据《事业单位人事管理条例》（国务院令第652号）、《事业单位公开招聘人员暂行规定》（人事部令第6号）等有关规定和《杭州市教育局所属事业单位公开招聘教职工公告（2020年5月批次）》(2020年5月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15日发布)规定的程序，经公开报名、资格审查、笔试、面试、考察与体检，确定下列拟聘用人员，现公示如下：</w:t>
      </w:r>
    </w:p>
    <w:tbl>
      <w:tblPr>
        <w:tblW w:w="900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7"/>
        <w:gridCol w:w="1841"/>
        <w:gridCol w:w="1277"/>
        <w:gridCol w:w="441"/>
        <w:gridCol w:w="1201"/>
        <w:gridCol w:w="1684"/>
        <w:gridCol w:w="1302"/>
        <w:gridCol w:w="64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02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z w:val="21"/>
                <w:szCs w:val="21"/>
                <w:bdr w:val="none" w:color="auto" w:sz="0" w:space="0"/>
              </w:rPr>
              <w:t>拟聘岗位</w:t>
            </w:r>
          </w:p>
        </w:tc>
        <w:tc>
          <w:tcPr>
            <w:tcW w:w="70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4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66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93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z w:val="21"/>
                <w:szCs w:val="21"/>
                <w:bdr w:val="none" w:color="auto" w:sz="0" w:space="0"/>
              </w:rPr>
              <w:t>毕业院校及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72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z w:val="21"/>
                <w:szCs w:val="21"/>
                <w:bdr w:val="none" w:color="auto" w:sz="0" w:space="0"/>
              </w:rPr>
              <w:t>学历/学位</w:t>
            </w:r>
          </w:p>
        </w:tc>
        <w:tc>
          <w:tcPr>
            <w:tcW w:w="35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杭州高级中学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高中音乐教师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南希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1997-09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浙江音乐学院/音乐学（师范）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高中通用技术教师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刘明国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1980-11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长江大学/物理学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张娅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1993-05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浙江师范大学/汉语言文学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张懿萱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北京师范大学/物理学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许仲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1979-01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浙江师范大学/数学与应用数学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束文清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1997-03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华中师范大学/学科教学（数学）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汪灵灵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1989-12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华东师范大学/学科教学（数学）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高中政治教师1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叶云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1991-05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安徽师范大学/中共党史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高中政治教师1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吴妍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1980-09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齐齐哈尔大学/思想政治教育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高中天文教师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卓静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西华师范大学/天文学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吴江洁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1993-07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浙江师范大学/学科教学（地理）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梁俊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1977-12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华中师范大学/地理教育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钟义栋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1990-01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复旦大学/中国史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楼清清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1979-08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浙江师范大学/世界史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柳菁燕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1977-05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温州师范学院/化学系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本科/无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高中信息技术教师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许煌杰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浙江理工大学/电子信息工程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高中体育教师2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许恬宁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悉尼大学/体育教练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生物实验员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杜蓉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1987-12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东北师范大学/细胞生物学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杭州高级中学钱塘学校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刘祖国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1977-05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浙江师范大学/中国现当代文学研究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苏若璇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1998-05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东北师范大学/汉语言文学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张忠森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1981-09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西华师范大学/中国古典文献学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戴育珠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浙江师范大学/汉语国际教育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林海鸥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1986-06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浙江师范大学/英语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王旭梅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1994-07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苏州大学/翻译学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陈梦莹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1996-03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浙江师范大学/英语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郝伟利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1995-11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浙江大学/细胞生物学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梁曼仟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1988-09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陕西师范大学/学科教学（生物）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黄婉晴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华东师范大学/学科教学（物理）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戎盼鑫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1997-02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北京师范大学/物理学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蔡柳金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1992-10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江西师范大学/物理学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陈德永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1979-05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齐齐哈尔大学/思想政治教育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许珠珍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1989-11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绍兴文理学院/思想政治教育（师范）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许春明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1982-03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吉林师范大学/地理科学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刘波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1978-12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湖南文理学院/地理教育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本科/无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闫璐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1995-10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天津师范大学/学科教学（历史）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何镇全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1988-09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上海交通大学/化学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曾善强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1987-03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丽水学院/化学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冯娟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1985-08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华中师范大学/化学课程与教学论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孔华敏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1979-02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浙江师范大学/化学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蒋铭欢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1996-01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杭州师范大学/运动训练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杭州第二中学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潘建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1981-01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湖南科技大学/地理科学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高中信息技术教师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陈胜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1977-12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浙江师范大学/计算机科学与技术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本科/无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杭州第二中学钱江学校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高中通用技术教师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叶敏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1992-10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浙江师范大学/应用电子技术教育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汪佩琦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香港城市大学/MA Chinese（中文）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祝楚楚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1991-12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西安外国语大学/英语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王璐瑶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浙江师范大学/生物科学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钱卓琳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1990-03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浙江师范大学/物理学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钱斌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1987-06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西南科技大学/凝聚态物理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陈博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1985-09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东北师范大学/课程与教学论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陈净标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英国杜伦大学Durham University/有机合成化学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高中信息技术教师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戴洁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1987-12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南京师范大学/教育技术学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生物实验员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徐超奕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1996-08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浙江工业大学/微生物学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杭州第四中学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王璐娅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1994-05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南京师范大学/英语语言文学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苏冰冰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1998-06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湖南师范大学/生物科学（师范）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金尔鑫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1997-12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南京大学/数学与应用数学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沈竺亮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1978-12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浙江师范大学/历史学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高中信息技术教师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方猎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1997-03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南京大学/计算机科学与技术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杭州第七中学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高中音乐教师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程畅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1995-06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英国谢菲尔德大学/音乐管理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高中通用技术教师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敖琳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浙江大学/机械工程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高中通用技术教师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章昕熠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浙江师范大学/应用电子技术教育（师范）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叶胜男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1996-01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北京师范大学/汉语国际教育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陈甜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1994-07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华东师范大学/中国古代文学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王安怡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华东师范大学/汉语国际教育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陈灵娟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厦门大学/汉语言文字学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闵祥烨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1995-11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南开大学/英语语言文学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万心驰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1994-10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华东师范大学/英语语言文学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孔静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江西师范大学/英语（师范）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高中美术教师2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余鲁超前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1991-10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中国美术学院/美术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高中美术教师2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王君韬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1988-05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中国美术学院/美术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高中美术教师2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孙鹭玮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1994-04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中国美术学院/美术学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高中美术教师2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王浩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1989-08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中国美术学院/美术学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高中美术教师1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高阳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中国美术学院/ 美术学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董婷婷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1991-02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杭州师范大学/生物科学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范苗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1991-03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浙江大学/生物信息学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孙玉珍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1987-02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华东师范大学/生理学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王玉琪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1995-01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北京工业大学/物理学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柴佳雪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1998-11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浙江师范大学/物理学（师范）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方心怡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1994-03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华东师范大学/计算数学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季晶晶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华中师范大学/数学与应用数学（师范）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苏晓宇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1993-05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浙江大学/概率论与数理统计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彭晓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1993-11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西南大学/学科教学（数学）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王浩宇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1998-06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湖州师范学院/数学与应用数学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苏安凤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1987-11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东北师范大学/概率论与数理统计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薛珍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1979-11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温州师范学院/思想政治教育（在职）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本科/硕士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刘慧敏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1993-06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华南理工大学/马克思主义中国化研究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李燕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1993-06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贵州师范大学/学科教学(地理)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黄丹璐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1997-11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浙江师范大学/地理科学（师范）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张幸芝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1992-02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复旦大学/中国史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徐浩峰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南京大学/中国史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罗树丽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1987-01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浙江大学/中国近现代史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高中信息技术教师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陈俊文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1995-01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浙江工业大学/教育技术学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高中信息技术教师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刘倩倩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1994-05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浙江工业大学/教育技术学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廉刚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1992-07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上海体育学院/体育教学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鄢佩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浙江师范大学/体育学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王柳红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1997-01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上海体育学院/运动训练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沈志为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1995-07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武汉体育学院/体育教育训练学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杭州第十一中学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贾思原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中国社会科学院/法律（非法学）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倪承宇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1997-08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广州中医药大学/体育教育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杭州师范大学附属中学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姜风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1996-08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浙江工商大学/商务英语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欧益枝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1986-02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杭州师范大学/生物科学（师范）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金小李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1987-08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浙江师范大学/生物科学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刘美霞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1990-09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华中师范大学/学科教学（地理）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杭州第十四中学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张丹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华中师范大学/中国现当代文学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韩文澜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1994-03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墨尔本大学/应用语言学(stream: TESOL)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金熠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浙江大学/统计学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朱婷慧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华中师范大学/数学与应用数学（师范）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王洪莎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1994-06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苏州大学/思想政治教育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黄莹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1998-05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浙江师范大学/地理科学（师范）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傅美思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1996-04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福建师范大学/学科教学（地理）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晁元君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1991-09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东北师范大学/中国史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高中信息技术教师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柳一铭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1996-08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杭州师范大学/现代教育技术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项宇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1998-04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宁波大学/运动训练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浙江大学附属中学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高中通用技术教师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朱哲栋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1993-10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绍兴文理学院/物理学（师范）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高中通用技术教师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徐碧霞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1986-04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华东师范大学/凝聚态物理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钟张川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1998-05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四川外国语大学/汉语言文学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陈虹委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1996-10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杭州师范大学/学科教学（语文）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贾宁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1991-09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黑龙江大学/英语语言文学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童恬静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1991-07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中国科学院大学/植物学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温洋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1981-10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东北师范大学/生态学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陈超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1990-07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合肥师范学院/物理学（师范）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倪峰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1986-11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宁波大学/凝聚态物理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张裕龙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1988-11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南京师范大学/物理学（师范）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汪旭东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1993-03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黄山学院/数学与应用数学（师范）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苏秋影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1981-08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哈尔滨师范大学/思想政治教育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本科/硕士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刘正男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1987-02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浙江师范大学/学科教学（地理）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高中信息技术教师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杜聪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1989-11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浙江师范大学/计算机科学与技术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高中体育教师1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赵夕雨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北京体育大学/体育教育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杭州学军中学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高中通用技术教师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卢小润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1985-04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集美大学/船舶与海洋结构物设计制造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祝林辉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1989-12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上海大学/中国现当代文学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舒文昌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1986-05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华中师范大学/中国古代文学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洪馨怡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1997-03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杭州师范大学/汉语言文学（师范）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肖驿懿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1998-10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浙江大学/广播电视学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杜燕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1990-11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北京大学/概率论与数理统计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诸杰锋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1980-12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浙江师范大学/数学与应用数学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黄延达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1989-01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华东师范大学/思想政治教育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方怡青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1994-05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华东师范大学/人文地理学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周佳安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1991-04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北京大学/矿物学、岩石学、矿床学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王梅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1981-01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安徽师范大学/化学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中学高级教师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何连源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1989-02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北京体育大学/运动训练学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杭州学军中学海创园学校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周航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1990-04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华东师范大学/中国现当代文学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许艳梅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1988-03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北京第二外国语学院/汉语国际教育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何琪贝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1998-07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中国海洋大学/汉语言文学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陈浩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1992-12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华中师范大学/文艺学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王兰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1997-02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陕西师范大学/思想政治教育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茅潆艺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1997-09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宁波大学/地理科学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李雯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1996-09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浙江师范大学/地理科学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高中历史教师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潘世达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1994-11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浙江师范大学/中国史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杭州市长河高级中学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高中数学教师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路光珺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1996-03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华中师范大学/应用数学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杭州市源清中学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高中通用技术教师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周羿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1997-11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湖州师范学院/机械设计制造及其自动化（师范）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余亦庄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1996-12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浙江工业大学/汉语言文学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周莉莉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1994-07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浙江工商大学/英语口译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王悦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1995-03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山西师范大学/学科教学（地理）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高中信息技术教师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张梦瑶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浙江师范大学/计算机科学与技术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杭州市中策职业学校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郑扬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1995-01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杭州师范大学/中国现当代文学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汪昕妮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1998-08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浙江师范大学/英语（师范）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邱叶锦挺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1993-05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西交利物浦大学/大众传媒翻译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阮莉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1997-10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温州大学/英语（师范）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徐昕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英国杜伦大学/TESOL 对外英语教学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高中政治教师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张雪楠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1993-02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杭州师范大学/思想政治教育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金锐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1995-02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杭州师范大学/社会体育指导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高中体育教师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赵安娜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杭州师范大学/体育教育训练学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计算机网络技术专业教师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胡凯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1997-09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杭州师范大学 /计算机科学与技术（师范）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电气运行与控制专业教师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丁锦楠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1998-03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绍兴文理学院/机械电子工程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电气运行与控制专业教师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柴芳政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1996-12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天津职业技术师范大学/自动化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环境监测技术专业教师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钟娜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1995-06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浙江工业大学/环境科学与工程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b w:val="0"/>
                <w:i w:val="0"/>
                <w:sz w:val="21"/>
                <w:szCs w:val="21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中西面点专业教师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谭芦兰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1994-06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浙江工业大学/食品工程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杭州市人民职业学校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徐冰如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1994-07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上海外国语大学/语言学及应用语言学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杭州市美术职业学校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服装陈列与展示教师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斯忆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1995-04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浙江理工大学/设计学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硕士研究生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337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杭州文汇学校</w:t>
            </w:r>
          </w:p>
        </w:tc>
        <w:tc>
          <w:tcPr>
            <w:tcW w:w="10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幼儿园教师</w:t>
            </w:r>
          </w:p>
        </w:tc>
        <w:tc>
          <w:tcPr>
            <w:tcW w:w="70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蒋东格</w:t>
            </w:r>
          </w:p>
        </w:tc>
        <w:tc>
          <w:tcPr>
            <w:tcW w:w="24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66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1994-06</w:t>
            </w:r>
          </w:p>
        </w:tc>
        <w:tc>
          <w:tcPr>
            <w:tcW w:w="93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广西师范大学/学前教育</w:t>
            </w:r>
          </w:p>
        </w:tc>
        <w:tc>
          <w:tcPr>
            <w:tcW w:w="7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21"/>
                <w:szCs w:val="21"/>
                <w:bdr w:val="none" w:color="auto" w:sz="0" w:space="0"/>
              </w:rPr>
              <w:t>本科/学士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 w:val="0"/>
                <w:i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Arial" w:hAnsi="Arial" w:eastAsia="Arial" w:cs="Arial"/>
          <w:i w:val="0"/>
          <w:caps w:val="0"/>
          <w:color w:val="464646"/>
          <w:spacing w:val="0"/>
          <w:sz w:val="21"/>
          <w:szCs w:val="21"/>
        </w:rPr>
      </w:pPr>
      <w:r>
        <w:rPr>
          <w:rFonts w:hint="default" w:ascii="Arial" w:hAnsi="Arial" w:eastAsia="Arial" w:cs="Arial"/>
          <w:i w:val="0"/>
          <w:caps w:val="0"/>
          <w:color w:val="464646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对以上公示对象如有异议，请向主管部门杭州市教育局举报。公示期限为7个工作日，从公示之日算起。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监督举报电话:0571-87061320、87099813。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杭州市教育局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2020年8月26日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81103"/>
    <w:rsid w:val="5318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2020-08-26T12:41:00Z</dcterms:created>
  <dc:creator>Administrator</dc:creator>
  <cp:lastModifiedBy>Administrator</cp:lastModifiedBy>
  <dcterms:modified xsi:type="dcterms:W3CDTF">2020-08-26T12:49:06Z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