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武汉外国语学校简介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武汉外国语学校是在周恩来，陈毅等老—代国家领导人亲切关怀下，于1964年创建的全国首批七所外国语学校之—。1982年被列为湖北省重点中学，2000年成为省级示范学校。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学校拥有武汉市江汉区万松园路48号和武汉经济开发区太子湖特1号两校区，占地307亩，分为小学部、初中部、高中部。学校开设英、法、德、日、西班牙等语种。学生5000多人，教职工395人。教职工中市有突出贡献的中青年专家1人，享受市政府津贴3人，湖北省名师1人，湖北省特级教师17人，省骨干教师12人，学科带头人23人，优秀青年教师29人，博士8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91" w:firstLineChars="205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学校坚持“外语特色、文理并重、国际合作”的办学策略，努力培养具有国际视野、领袖风范、创新精神和实践能力，走向世界和未来的人才，将“爱国、好学、自强、图新”作为校训，倡导“求精、创新”的教风和“自主、参与、互动、合作”的学风，营造民主、平等、和谐、开放的教育氛围，不断推进课程改革，是莘莘学子向往的优质教育资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学校大力推进国际合作与交流。与法国波尔多市蒙田中学、巴黎斯坦尼斯学校，德国杜伊斯堡市马克思-普朗中学、萨克森州圣-阿弗朗中学，奥地利圣柏尔腾市圣柏尔腾商业学校，美国匹兹堡谢里赛德中学、夏威夷圣路易斯学校，英国剑桥语言学校、曼彻斯特文法学校，澳大利亚墨尔本市赫利伯瑞学校，新西兰南-南学校等10所学校缔结了姊妹学校关系。开设有中澳班，引进了剑桥A-LEVEL国际课程。2007年学校被国家汉办认定为“汉语国际推广中学基地”，目前已在国际姊妹学校中创办了5所“孔子学堂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学校高中部位于武汉市江汉区万松园路48号，占地共39亩，建筑面积22000多平方米，分为教学区、教辅功能区、办公区、运动区、公寓及生活区。开设英、法、德、日等外语语种。现有33个班，学生1700余人，教职工200余名。恢复高考以来，学校培养出了26位省、市高考文理科状元，其中获得湖北省高考文理科状元的学生有14名。并创造了夺得武汉市文理“双状元”四连冠。重点率多年保持在90%以上。北大、清华、香港大学等三所大学录取率达到了近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91" w:firstLineChars="205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24"/>
          <w:szCs w:val="32"/>
        </w:rPr>
        <w:t>小学部位于风景优美的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武汉经济技术开发区</w:t>
      </w:r>
      <w:r>
        <w:rPr>
          <w:rFonts w:hint="eastAsia" w:ascii="仿宋_GB2312" w:hAnsi="仿宋_GB2312" w:eastAsia="仿宋_GB2312" w:cs="仿宋_GB2312"/>
          <w:sz w:val="24"/>
          <w:szCs w:val="32"/>
        </w:rPr>
        <w:t>太子湖畔，现有36个教学班，学生1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32"/>
        </w:rPr>
        <w:t>00余人，1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32"/>
        </w:rPr>
        <w:t>0余名德艺双馨的教师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</w:rPr>
        <w:t>其中有语、数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24"/>
          <w:szCs w:val="32"/>
        </w:rPr>
        <w:t>位特级教师，中学高级教师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  <w:szCs w:val="32"/>
        </w:rPr>
        <w:t>名。市、区学科带头人、优秀青年教师30余人。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哥特式建筑独具特色，充满人文色彩的校园环境让人舒心，</w:t>
      </w:r>
      <w:r>
        <w:rPr>
          <w:rFonts w:hint="eastAsia" w:ascii="仿宋_GB2312" w:hAnsi="仿宋_GB2312" w:eastAsia="仿宋_GB2312" w:cs="仿宋_GB2312"/>
          <w:sz w:val="24"/>
          <w:szCs w:val="32"/>
        </w:rPr>
        <w:t>随处可见的开放书吧，班班畅通的校园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网络</w:t>
      </w:r>
      <w:r>
        <w:rPr>
          <w:rFonts w:hint="eastAsia" w:ascii="仿宋_GB2312" w:hAnsi="仿宋_GB2312" w:eastAsia="仿宋_GB2312" w:cs="仿宋_GB2312"/>
          <w:sz w:val="24"/>
          <w:szCs w:val="32"/>
        </w:rPr>
        <w:t>，现代化教学设施与教育技术的运用，让学生紧跟时代步伐，立足祖国，放眼全球。学校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秉承真教育家文化理念</w:t>
      </w:r>
      <w:r>
        <w:rPr>
          <w:rFonts w:hint="eastAsia" w:ascii="仿宋_GB2312" w:hAnsi="仿宋_GB2312" w:eastAsia="仿宋_GB2312" w:cs="仿宋_GB2312"/>
          <w:sz w:val="24"/>
          <w:szCs w:val="32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提倡让学生站在课堂中央，让教师站在学校中央，致力于让每个孩子渡过美好的童年，让每个教师享受教育的幸福，让每个家庭收获教育的成果</w:t>
      </w:r>
      <w:r>
        <w:rPr>
          <w:rFonts w:hint="eastAsia" w:ascii="仿宋_GB2312" w:hAnsi="仿宋_GB2312" w:eastAsia="仿宋_GB2312" w:cs="仿宋_GB2312"/>
          <w:sz w:val="24"/>
          <w:szCs w:val="32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心之所系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心之所向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情之所在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梦之所在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欢迎加入</w:t>
      </w:r>
      <w:r>
        <w:rPr>
          <w:rFonts w:hint="eastAsia"/>
          <w:sz w:val="24"/>
          <w:szCs w:val="32"/>
          <w:lang w:val="en-US" w:eastAsia="zh-CN"/>
        </w:rPr>
        <w:t>武汉外国语学校</w:t>
      </w:r>
      <w:r>
        <w:rPr>
          <w:rFonts w:hint="eastAsia"/>
          <w:sz w:val="24"/>
          <w:szCs w:val="32"/>
          <w:lang w:val="en-US" w:eastAsia="zh-Hans"/>
        </w:rPr>
        <w:t>大家庭</w:t>
      </w:r>
      <w:r>
        <w:rPr>
          <w:rFonts w:hint="default"/>
          <w:sz w:val="24"/>
          <w:szCs w:val="32"/>
          <w:lang w:eastAsia="zh-Hans"/>
        </w:rPr>
        <w:t>！</w:t>
      </w:r>
    </w:p>
    <w:p>
      <w:pPr>
        <w:spacing w:line="360" w:lineRule="auto"/>
        <w:rPr>
          <w:rFonts w:hint="eastAsia" w:ascii="宋体" w:hAnsi="宋体"/>
          <w:sz w:val="24"/>
          <w:szCs w:val="32"/>
        </w:rPr>
      </w:pPr>
    </w:p>
    <w:p>
      <w:pPr>
        <w:spacing w:line="360" w:lineRule="auto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学校网址：</w:t>
      </w:r>
      <w:r>
        <w:fldChar w:fldCharType="begin"/>
      </w:r>
      <w:r>
        <w:instrText xml:space="preserve"> HYPERLINK "http://www.wfls.com.cn" </w:instrText>
      </w:r>
      <w:r>
        <w:fldChar w:fldCharType="separate"/>
      </w:r>
      <w:r>
        <w:rPr>
          <w:rStyle w:val="7"/>
          <w:rFonts w:hint="eastAsia" w:ascii="宋体" w:hAnsi="宋体"/>
          <w:sz w:val="24"/>
          <w:szCs w:val="32"/>
        </w:rPr>
        <w:t>www.wfls.com.cn</w:t>
      </w:r>
      <w:r>
        <w:rPr>
          <w:rStyle w:val="7"/>
          <w:rFonts w:hint="eastAsia" w:ascii="宋体" w:hAnsi="宋体"/>
          <w:sz w:val="24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D"/>
    <w:rsid w:val="000A7F27"/>
    <w:rsid w:val="0023155E"/>
    <w:rsid w:val="002C3CD8"/>
    <w:rsid w:val="003B4F54"/>
    <w:rsid w:val="004E1ECB"/>
    <w:rsid w:val="004F1ECE"/>
    <w:rsid w:val="00552432"/>
    <w:rsid w:val="006421ED"/>
    <w:rsid w:val="00647479"/>
    <w:rsid w:val="00743A0B"/>
    <w:rsid w:val="00774211"/>
    <w:rsid w:val="00857C8F"/>
    <w:rsid w:val="009D5EDF"/>
    <w:rsid w:val="00D34803"/>
    <w:rsid w:val="00D54176"/>
    <w:rsid w:val="00E64E99"/>
    <w:rsid w:val="00E7604A"/>
    <w:rsid w:val="00EC057B"/>
    <w:rsid w:val="00FE4F41"/>
    <w:rsid w:val="438B56B4"/>
    <w:rsid w:val="4C9247E3"/>
    <w:rsid w:val="6DB67BC4"/>
    <w:rsid w:val="739A21E8"/>
    <w:rsid w:val="7661691E"/>
    <w:rsid w:val="79265301"/>
    <w:rsid w:val="CB7B8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1210</Characters>
  <Lines>10</Lines>
  <Paragraphs>2</Paragraphs>
  <TotalTime>33</TotalTime>
  <ScaleCrop>false</ScaleCrop>
  <LinksUpToDate>false</LinksUpToDate>
  <CharactersWithSpaces>1420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2019-02-27T01:27:00Z</dcterms:created>
  <dc:creator>Administrator</dc:creator>
  <cp:lastModifiedBy>Administrator</cp:lastModifiedBy>
  <cp:lastPrinted>2021-12-21T11:41:00Z</cp:lastPrinted>
  <dcterms:modified xsi:type="dcterms:W3CDTF">2021-12-24T13:04:53Z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EC92846AA7A247D39F3DB36B06F5EAC5</vt:lpwstr>
  </property>
</Properties>
</file>