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0" w:beforeAutospacing="0" w:after="300" w:afterAutospacing="0" w:line="570" w:lineRule="atLeast"/>
        <w:ind w:left="0" w:right="0" w:firstLine="0"/>
        <w:jc w:val="center"/>
        <w:rPr>
          <w:rFonts w:ascii="微软雅黑" w:hAnsi="微软雅黑" w:eastAsia="微软雅黑" w:cs="微软雅黑"/>
          <w:b/>
          <w:bCs/>
          <w:i w:val="0"/>
          <w:iCs w:val="0"/>
          <w:caps w:val="0"/>
          <w:color w:val="C31606"/>
          <w:spacing w:val="0"/>
          <w:sz w:val="45"/>
          <w:szCs w:val="45"/>
        </w:rPr>
      </w:pPr>
      <w:r>
        <w:rPr>
          <w:rFonts w:hint="eastAsia" w:ascii="微软雅黑" w:hAnsi="微软雅黑" w:eastAsia="微软雅黑" w:cs="微软雅黑"/>
          <w:b/>
          <w:bCs/>
          <w:i w:val="0"/>
          <w:iCs w:val="0"/>
          <w:caps w:val="0"/>
          <w:color w:val="C31606"/>
          <w:spacing w:val="0"/>
          <w:sz w:val="45"/>
          <w:szCs w:val="45"/>
          <w:bdr w:val="none" w:color="auto" w:sz="0" w:space="0"/>
          <w:shd w:val="clear" w:fill="FFFFFF"/>
        </w:rPr>
        <w:t>泰宁县2023年紧缺急需专业教师招聘方案</w:t>
      </w:r>
    </w:p>
    <w:p>
      <w:pPr>
        <w:keepNext w:val="0"/>
        <w:keepLines w:val="0"/>
        <w:widowControl/>
        <w:suppressLineNumbers w:val="0"/>
        <w:jc w:val="left"/>
      </w:pPr>
      <w:r>
        <w:rPr>
          <w:rFonts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为加强我县教师队伍建设，满足教育教学需求。根据《中共泰宁县委组织部</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泰宁县人力资源和社会保障局关于确定泰宁县2023年人才引进和招聘紧缺急需专业的通知》(泰人社〔2022〕67号)和《三明市人力资源和社会保障局关于核准2023年泰宁县教育所属事业单位紧缺急需专业公开招聘计划的通知》(明人社〔2023〕9号)文件精神，现将泰宁县2023年紧缺急需专业</w:t>
      </w:r>
      <w:bookmarkStart w:id="0" w:name="_GoBack"/>
      <w:bookmarkEnd w:id="0"/>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教师招聘方案公布如下。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ascii="黑体" w:hAnsi="宋体" w:eastAsia="黑体" w:cs="黑体"/>
          <w:i w:val="0"/>
          <w:iCs w:val="0"/>
          <w:caps w:val="0"/>
          <w:color w:val="333333"/>
          <w:spacing w:val="0"/>
          <w:kern w:val="0"/>
          <w:sz w:val="32"/>
          <w:szCs w:val="32"/>
          <w:bdr w:val="none" w:color="auto" w:sz="0" w:space="0"/>
          <w:shd w:val="clear" w:fill="FFFFFF"/>
          <w:lang w:val="en-US" w:eastAsia="zh-CN" w:bidi="ar"/>
        </w:rPr>
        <w:t>一、招聘岗位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本次共招聘中小学紧缺急需专业教师13名。其中高中教师5名；初中教师6名；小学教师2名。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二、招聘对象条件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（一）具有中华人民共和国国籍，且年满18周岁以上，30周岁以下(1992年3月4日至2005年3月3日期间出生)；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（二）遵守宪法和法律；</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（三）具有良好的品行；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四）具有与报考岗位一致的资格条件；报考者的学历（学位）、资格条件或相关资历要求的计算截止时间为2023年3月4日(2023届普通高等院校应届毕业生相关证书取得时间放宽至2023年9月30日);未取得学历、学位证书或不符合相关资格条件的，取消报名或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（五）适应岗位要求的身体条件；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（六）招聘范围：具体见《泰宁县2023年公开招聘紧缺急需专业教师岗位信息表》。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（七）具有下列情形之一的，不得报考：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1.普通高等院校在读非应届毕业生、现役军人、以及法律、政策规定不得聘用为事业单位工作人员的其他人员；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2.曾因犯罪受过刑事处罚的人员和曾被开除公职的人员；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3.未满最低服务年限和其他约定年限的人员；被辞退或辞聘未满5年的人员；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4.受党纪政纪处分期间或者未满影响期限以及涉嫌违纪违法正在接受有关部门调查尚未作出结论的人员；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5.在各级公务员或事业单位招考中因违纪违规行为被记入诚信档案且记录期限未满的人员；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6.聘用后即构成应回避关系的人员；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7.被列为失信被执行人且尚未履行义务的人员；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8.机关事业单位在编在岗人员不得报考“紧缺专业免笔试”岗位。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三、招聘程序和办法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本次紧缺急需专业招聘免笔试，县教育局现场安排面试（面试时间、地点另行通知）。面试采用问答方式进行，考生根据考题回答两个问题。问答时间10分钟（其中准备时间3分钟）。一个岗位有多人报名的，以面试成绩高低顺序排序，根据招聘岗位数按照1:1的比例入围并与用人单位签订协议书，入围考生根据用人单位通知参加体检和协审，合格者列入拟聘用人员名单进行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四、报名时间、地点、方式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ascii="楷体" w:hAnsi="楷体" w:eastAsia="楷体" w:cs="楷体"/>
          <w:i w:val="0"/>
          <w:iCs w:val="0"/>
          <w:caps w:val="0"/>
          <w:color w:val="333333"/>
          <w:spacing w:val="0"/>
          <w:kern w:val="0"/>
          <w:sz w:val="32"/>
          <w:szCs w:val="32"/>
          <w:bdr w:val="none" w:color="auto" w:sz="0" w:space="0"/>
          <w:shd w:val="clear" w:fill="FFFFFF"/>
          <w:lang w:val="en-US" w:eastAsia="zh-CN" w:bidi="ar"/>
        </w:rPr>
        <w:t>（</w:t>
      </w:r>
      <w:r>
        <w:rPr>
          <w:rFonts w:hint="eastAsia" w:ascii="楷体" w:hAnsi="楷体" w:eastAsia="楷体" w:cs="楷体"/>
          <w:i w:val="0"/>
          <w:iCs w:val="0"/>
          <w:caps w:val="0"/>
          <w:color w:val="333333"/>
          <w:spacing w:val="0"/>
          <w:kern w:val="0"/>
          <w:sz w:val="32"/>
          <w:szCs w:val="32"/>
          <w:bdr w:val="none" w:color="auto" w:sz="0" w:space="0"/>
          <w:shd w:val="clear" w:fill="FFFFFF"/>
          <w:lang w:val="en-US" w:eastAsia="zh-CN" w:bidi="ar"/>
        </w:rPr>
        <w:t>一）现场报名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1.报名时间：2023年3月4日（星期六）上午9:30--12:30</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2.报名地点：福建师范大学旗山校区图书馆广场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eastAsia" w:ascii="楷体" w:hAnsi="楷体" w:eastAsia="楷体" w:cs="楷体"/>
          <w:i w:val="0"/>
          <w:iCs w:val="0"/>
          <w:caps w:val="0"/>
          <w:color w:val="333333"/>
          <w:spacing w:val="0"/>
          <w:kern w:val="0"/>
          <w:sz w:val="32"/>
          <w:szCs w:val="32"/>
          <w:bdr w:val="none" w:color="auto" w:sz="0" w:space="0"/>
          <w:shd w:val="clear" w:fill="FFFFFF"/>
          <w:lang w:val="en-US" w:eastAsia="zh-CN" w:bidi="ar"/>
        </w:rPr>
        <w:t>（二）资格审查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1.每人限报一个岗位，非2023届毕业生报名人员提供《泰宁县2023年公开招聘紧缺急需专业教师报名表》，身份证、毕业证书、学位证书、教育部学历证书电子注册备案表、教师资格证原件和复印件各1份；2023届毕业生报名人员提供《泰宁县2023年公开招聘紧缺急需专业教师报名表》，就业推荐表及个人身份证原件和复印件，现场由招聘单位按招聘岗位要求进行资格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2.资格审核通过人员领取面试通知单，凭身份证原件及面试通知单参加面试。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3.资格审查工作贯穿招聘工作全过程，在任何阶段发现报名者有不符合岗位要求情形的，均取消其招聘资格。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80"/>
        <w:jc w:val="left"/>
        <w:rPr>
          <w:rFonts w:hint="eastAsia" w:ascii="宋体" w:hAnsi="宋体" w:eastAsia="宋体" w:cs="宋体"/>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附件：1.泰宁县2023年公开招聘紧缺急需专业教师报名表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1635"/>
        <w:jc w:val="left"/>
        <w:rPr>
          <w:rFonts w:hint="eastAsia" w:ascii="宋体" w:hAnsi="宋体" w:eastAsia="宋体" w:cs="宋体"/>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2.泰宁县2023年公开招聘紧缺急需专业教师岗位信</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1955"/>
        <w:jc w:val="left"/>
        <w:rPr>
          <w:rFonts w:hint="eastAsia" w:ascii="宋体" w:hAnsi="宋体" w:eastAsia="宋体" w:cs="宋体"/>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息表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80"/>
        <w:jc w:val="left"/>
        <w:rPr>
          <w:rFonts w:hint="eastAsia" w:ascii="宋体" w:hAnsi="宋体" w:eastAsia="宋体" w:cs="宋体"/>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泰宁县教育局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5312" w:right="0"/>
        <w:jc w:val="left"/>
        <w:rPr>
          <w:rFonts w:hint="eastAsia" w:ascii="宋体" w:hAnsi="宋体" w:eastAsia="宋体" w:cs="宋体"/>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2023年2月27日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60" w:lineRule="atLeast"/>
        <w:ind w:left="0" w:right="0"/>
        <w:jc w:val="left"/>
        <w:rPr>
          <w:rFonts w:hint="eastAsia" w:ascii="宋体" w:hAnsi="宋体" w:eastAsia="宋体" w:cs="宋体"/>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br w:type="textWrapping"/>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ascii="小标宋" w:hAnsi="小标宋" w:eastAsia="小标宋" w:cs="小标宋"/>
          <w:i w:val="0"/>
          <w:iCs w:val="0"/>
          <w:caps w:val="0"/>
          <w:color w:val="333333"/>
          <w:spacing w:val="0"/>
          <w:kern w:val="0"/>
          <w:sz w:val="40"/>
          <w:szCs w:val="40"/>
          <w:bdr w:val="none" w:color="auto" w:sz="0" w:space="0"/>
          <w:shd w:val="clear" w:fill="FFFFFF"/>
          <w:lang w:val="en-US" w:eastAsia="zh-CN" w:bidi="ar"/>
        </w:rPr>
        <w:t>泰宁县</w:t>
      </w:r>
      <w:r>
        <w:rPr>
          <w:rFonts w:hint="default" w:ascii="小标宋" w:hAnsi="小标宋" w:eastAsia="小标宋" w:cs="小标宋"/>
          <w:i w:val="0"/>
          <w:iCs w:val="0"/>
          <w:caps w:val="0"/>
          <w:color w:val="333333"/>
          <w:spacing w:val="0"/>
          <w:kern w:val="0"/>
          <w:sz w:val="40"/>
          <w:szCs w:val="40"/>
          <w:bdr w:val="none" w:color="auto" w:sz="0" w:space="0"/>
          <w:shd w:val="clear" w:fill="FFFFFF"/>
          <w:lang w:val="en-US" w:eastAsia="zh-CN" w:bidi="ar"/>
        </w:rPr>
        <w:t>2023年公开招聘紧缺急需专业教师报名表</w:t>
      </w:r>
    </w:p>
    <w:tbl>
      <w:tblPr>
        <w:tblW w:w="916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59"/>
        <w:gridCol w:w="1068"/>
        <w:gridCol w:w="1866"/>
        <w:gridCol w:w="834"/>
        <w:gridCol w:w="262"/>
        <w:gridCol w:w="1105"/>
        <w:gridCol w:w="946"/>
        <w:gridCol w:w="776"/>
        <w:gridCol w:w="16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24" w:hRule="atLeast"/>
          <w:jc w:val="center"/>
        </w:trPr>
        <w:tc>
          <w:tcPr>
            <w:tcW w:w="1727"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姓  名</w:t>
            </w:r>
          </w:p>
        </w:tc>
        <w:tc>
          <w:tcPr>
            <w:tcW w:w="186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 </w:t>
            </w:r>
          </w:p>
        </w:tc>
        <w:tc>
          <w:tcPr>
            <w:tcW w:w="83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性别</w:t>
            </w:r>
          </w:p>
        </w:tc>
        <w:tc>
          <w:tcPr>
            <w:tcW w:w="1367"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 </w:t>
            </w:r>
          </w:p>
        </w:tc>
        <w:tc>
          <w:tcPr>
            <w:tcW w:w="94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出生年月</w:t>
            </w:r>
          </w:p>
        </w:tc>
        <w:tc>
          <w:tcPr>
            <w:tcW w:w="2420"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54" w:hRule="atLeast"/>
          <w:jc w:val="center"/>
        </w:trPr>
        <w:tc>
          <w:tcPr>
            <w:tcW w:w="1727"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政治面貌</w:t>
            </w:r>
          </w:p>
        </w:tc>
        <w:tc>
          <w:tcPr>
            <w:tcW w:w="186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 </w:t>
            </w:r>
          </w:p>
        </w:tc>
        <w:tc>
          <w:tcPr>
            <w:tcW w:w="8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民族</w:t>
            </w:r>
          </w:p>
        </w:tc>
        <w:tc>
          <w:tcPr>
            <w:tcW w:w="1367"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 </w:t>
            </w:r>
          </w:p>
        </w:tc>
        <w:tc>
          <w:tcPr>
            <w:tcW w:w="9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籍贯</w:t>
            </w:r>
          </w:p>
        </w:tc>
        <w:tc>
          <w:tcPr>
            <w:tcW w:w="242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79" w:hRule="atLeast"/>
          <w:jc w:val="center"/>
        </w:trPr>
        <w:tc>
          <w:tcPr>
            <w:tcW w:w="1727"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教师资格证任教学科</w:t>
            </w:r>
          </w:p>
        </w:tc>
        <w:tc>
          <w:tcPr>
            <w:tcW w:w="270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 </w:t>
            </w:r>
          </w:p>
        </w:tc>
        <w:tc>
          <w:tcPr>
            <w:tcW w:w="2313"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教师资格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证号</w:t>
            </w:r>
          </w:p>
        </w:tc>
        <w:tc>
          <w:tcPr>
            <w:tcW w:w="242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99" w:hRule="atLeast"/>
          <w:jc w:val="center"/>
        </w:trPr>
        <w:tc>
          <w:tcPr>
            <w:tcW w:w="1727"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毕业学校</w:t>
            </w:r>
          </w:p>
        </w:tc>
        <w:tc>
          <w:tcPr>
            <w:tcW w:w="270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 </w:t>
            </w:r>
          </w:p>
        </w:tc>
        <w:tc>
          <w:tcPr>
            <w:tcW w:w="2313"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毕业时间</w:t>
            </w:r>
          </w:p>
        </w:tc>
        <w:tc>
          <w:tcPr>
            <w:tcW w:w="242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86" w:hRule="atLeast"/>
          <w:jc w:val="center"/>
        </w:trPr>
        <w:tc>
          <w:tcPr>
            <w:tcW w:w="1727"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是否普通 全日制</w:t>
            </w:r>
          </w:p>
        </w:tc>
        <w:tc>
          <w:tcPr>
            <w:tcW w:w="270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 </w:t>
            </w:r>
          </w:p>
        </w:tc>
        <w:tc>
          <w:tcPr>
            <w:tcW w:w="2313"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是否师范类专业</w:t>
            </w:r>
          </w:p>
        </w:tc>
        <w:tc>
          <w:tcPr>
            <w:tcW w:w="242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4" w:hRule="atLeast"/>
          <w:jc w:val="center"/>
        </w:trPr>
        <w:tc>
          <w:tcPr>
            <w:tcW w:w="1727"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学历</w:t>
            </w:r>
          </w:p>
        </w:tc>
        <w:tc>
          <w:tcPr>
            <w:tcW w:w="186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 </w:t>
            </w:r>
          </w:p>
        </w:tc>
        <w:tc>
          <w:tcPr>
            <w:tcW w:w="8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专业</w:t>
            </w:r>
          </w:p>
        </w:tc>
        <w:tc>
          <w:tcPr>
            <w:tcW w:w="2313"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 </w:t>
            </w:r>
          </w:p>
        </w:tc>
        <w:tc>
          <w:tcPr>
            <w:tcW w:w="77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学位</w:t>
            </w:r>
          </w:p>
        </w:tc>
        <w:tc>
          <w:tcPr>
            <w:tcW w:w="164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2" w:hRule="atLeast"/>
          <w:jc w:val="center"/>
        </w:trPr>
        <w:tc>
          <w:tcPr>
            <w:tcW w:w="1727"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身份证号</w:t>
            </w:r>
          </w:p>
        </w:tc>
        <w:tc>
          <w:tcPr>
            <w:tcW w:w="7433"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7" w:hRule="atLeast"/>
          <w:jc w:val="center"/>
        </w:trPr>
        <w:tc>
          <w:tcPr>
            <w:tcW w:w="1727"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报考岗位</w:t>
            </w:r>
          </w:p>
        </w:tc>
        <w:tc>
          <w:tcPr>
            <w:tcW w:w="7433"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9" w:hRule="atLeast"/>
          <w:jc w:val="center"/>
        </w:trPr>
        <w:tc>
          <w:tcPr>
            <w:tcW w:w="1727"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联系电话</w:t>
            </w:r>
          </w:p>
        </w:tc>
        <w:tc>
          <w:tcPr>
            <w:tcW w:w="5013"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 </w:t>
            </w:r>
          </w:p>
        </w:tc>
        <w:tc>
          <w:tcPr>
            <w:tcW w:w="77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邮编</w:t>
            </w:r>
          </w:p>
        </w:tc>
        <w:tc>
          <w:tcPr>
            <w:tcW w:w="164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1727"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通讯地址</w:t>
            </w:r>
          </w:p>
        </w:tc>
        <w:tc>
          <w:tcPr>
            <w:tcW w:w="7433"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4" w:hRule="atLeast"/>
          <w:jc w:val="center"/>
        </w:trPr>
        <w:tc>
          <w:tcPr>
            <w:tcW w:w="1727"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面试成绩</w:t>
            </w:r>
          </w:p>
        </w:tc>
        <w:tc>
          <w:tcPr>
            <w:tcW w:w="2962"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 </w:t>
            </w:r>
          </w:p>
        </w:tc>
        <w:tc>
          <w:tcPr>
            <w:tcW w:w="2051"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录取情况</w:t>
            </w:r>
          </w:p>
        </w:tc>
        <w:tc>
          <w:tcPr>
            <w:tcW w:w="2420"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00" w:hRule="atLeast"/>
          <w:jc w:val="center"/>
        </w:trPr>
        <w:tc>
          <w:tcPr>
            <w:tcW w:w="65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县教育局意见</w:t>
            </w:r>
          </w:p>
        </w:tc>
        <w:tc>
          <w:tcPr>
            <w:tcW w:w="8501"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default" w:ascii="仿宋_GB2312" w:hAnsi="宋体" w:eastAsia="仿宋_GB2312" w:cs="仿宋_GB2312"/>
                <w:kern w:val="0"/>
                <w:sz w:val="28"/>
                <w:szCs w:val="28"/>
                <w:bdr w:val="none" w:color="auto" w:sz="0" w:space="0"/>
                <w:lang w:val="en-US" w:eastAsia="zh-CN" w:bidi="ar"/>
              </w:rPr>
              <w:t> </w:t>
            </w:r>
          </w:p>
        </w:tc>
      </w:tr>
    </w:tbl>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jc w:val="left"/>
        <w:rPr>
          <w:rFonts w:hint="eastAsia" w:ascii="宋体" w:hAnsi="宋体" w:eastAsia="宋体" w:cs="宋体"/>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jc w:val="center"/>
        <w:rPr>
          <w:rFonts w:hint="eastAsia" w:ascii="宋体" w:hAnsi="宋体" w:eastAsia="宋体" w:cs="宋体"/>
          <w:sz w:val="21"/>
          <w:szCs w:val="21"/>
        </w:rPr>
      </w:pPr>
      <w:r>
        <w:rPr>
          <w:rFonts w:hint="default" w:ascii="小标宋" w:hAnsi="小标宋" w:eastAsia="小标宋" w:cs="小标宋"/>
          <w:i w:val="0"/>
          <w:iCs w:val="0"/>
          <w:caps w:val="0"/>
          <w:color w:val="333333"/>
          <w:spacing w:val="0"/>
          <w:kern w:val="0"/>
          <w:sz w:val="40"/>
          <w:szCs w:val="40"/>
          <w:bdr w:val="none" w:color="auto" w:sz="0" w:space="0"/>
          <w:shd w:val="clear" w:fill="FFFFFF"/>
          <w:lang w:val="en-US" w:eastAsia="zh-CN" w:bidi="ar"/>
        </w:rPr>
        <w:t>泰宁县2023年公开招聘紧缺急需专业教师岗位信息表</w:t>
      </w:r>
    </w:p>
    <w:tbl>
      <w:tblPr>
        <w:tblW w:w="112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09"/>
        <w:gridCol w:w="998"/>
        <w:gridCol w:w="387"/>
        <w:gridCol w:w="1730"/>
        <w:gridCol w:w="267"/>
        <w:gridCol w:w="577"/>
        <w:gridCol w:w="312"/>
        <w:gridCol w:w="864"/>
        <w:gridCol w:w="435"/>
        <w:gridCol w:w="462"/>
        <w:gridCol w:w="233"/>
        <w:gridCol w:w="233"/>
        <w:gridCol w:w="1085"/>
        <w:gridCol w:w="1077"/>
        <w:gridCol w:w="1230"/>
        <w:gridCol w:w="8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7" w:hRule="atLeast"/>
          <w:jc w:val="center"/>
        </w:trPr>
        <w:tc>
          <w:tcPr>
            <w:tcW w:w="552" w:type="dxa"/>
            <w:vMerge w:val="restart"/>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主管</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部门</w:t>
            </w:r>
          </w:p>
        </w:tc>
        <w:tc>
          <w:tcPr>
            <w:tcW w:w="1082" w:type="dxa"/>
            <w:vMerge w:val="restart"/>
            <w:tcBorders>
              <w:top w:val="single" w:color="000000" w:sz="8" w:space="0"/>
              <w:left w:val="nil"/>
              <w:bottom w:val="nil"/>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招聘单位</w:t>
            </w:r>
          </w:p>
        </w:tc>
        <w:tc>
          <w:tcPr>
            <w:tcW w:w="410" w:type="dxa"/>
            <w:vMerge w:val="restart"/>
            <w:tcBorders>
              <w:top w:val="single" w:color="000000" w:sz="8" w:space="0"/>
              <w:left w:val="nil"/>
              <w:bottom w:val="nil"/>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经费</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方式</w:t>
            </w:r>
          </w:p>
        </w:tc>
        <w:tc>
          <w:tcPr>
            <w:tcW w:w="1287" w:type="dxa"/>
            <w:vMerge w:val="restart"/>
            <w:tcBorders>
              <w:top w:val="single" w:color="000000" w:sz="8" w:space="0"/>
              <w:left w:val="nil"/>
              <w:bottom w:val="nil"/>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招聘</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岗位</w:t>
            </w:r>
          </w:p>
        </w:tc>
        <w:tc>
          <w:tcPr>
            <w:tcW w:w="267" w:type="dxa"/>
            <w:vMerge w:val="restart"/>
            <w:tcBorders>
              <w:top w:val="single" w:color="000000" w:sz="8" w:space="0"/>
              <w:left w:val="nil"/>
              <w:bottom w:val="nil"/>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招聘人数</w:t>
            </w:r>
          </w:p>
        </w:tc>
        <w:tc>
          <w:tcPr>
            <w:tcW w:w="629" w:type="dxa"/>
            <w:vMerge w:val="restart"/>
            <w:tcBorders>
              <w:top w:val="single" w:color="000000" w:sz="8" w:space="0"/>
              <w:left w:val="nil"/>
              <w:bottom w:val="nil"/>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免笔试</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类型</w:t>
            </w:r>
          </w:p>
        </w:tc>
        <w:tc>
          <w:tcPr>
            <w:tcW w:w="6082" w:type="dxa"/>
            <w:gridSpan w:val="9"/>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岗位资格条件</w:t>
            </w:r>
          </w:p>
        </w:tc>
        <w:tc>
          <w:tcPr>
            <w:tcW w:w="927" w:type="dxa"/>
            <w:vMerge w:val="restart"/>
            <w:tcBorders>
              <w:top w:val="single" w:color="000000" w:sz="8" w:space="0"/>
              <w:left w:val="nil"/>
              <w:bottom w:val="nil"/>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 w:hRule="atLeast"/>
          <w:jc w:val="center"/>
        </w:trPr>
        <w:tc>
          <w:tcPr>
            <w:tcW w:w="552" w:type="dxa"/>
            <w:vMerge w:val="continue"/>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1082" w:type="dxa"/>
            <w:vMerge w:val="continue"/>
            <w:tcBorders>
              <w:top w:val="single" w:color="000000" w:sz="8" w:space="0"/>
              <w:left w:val="nil"/>
              <w:bottom w:val="nil"/>
              <w:right w:val="single" w:color="000000"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410" w:type="dxa"/>
            <w:vMerge w:val="continue"/>
            <w:tcBorders>
              <w:top w:val="single" w:color="000000" w:sz="8" w:space="0"/>
              <w:left w:val="nil"/>
              <w:bottom w:val="nil"/>
              <w:right w:val="single" w:color="000000"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1287" w:type="dxa"/>
            <w:vMerge w:val="continue"/>
            <w:tcBorders>
              <w:top w:val="single" w:color="000000" w:sz="8" w:space="0"/>
              <w:left w:val="nil"/>
              <w:bottom w:val="nil"/>
              <w:right w:val="single" w:color="000000"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267" w:type="dxa"/>
            <w:vMerge w:val="continue"/>
            <w:tcBorders>
              <w:top w:val="single" w:color="000000" w:sz="8" w:space="0"/>
              <w:left w:val="nil"/>
              <w:bottom w:val="nil"/>
              <w:right w:val="single" w:color="000000"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629" w:type="dxa"/>
            <w:vMerge w:val="continue"/>
            <w:tcBorders>
              <w:top w:val="single" w:color="000000" w:sz="8" w:space="0"/>
              <w:left w:val="nil"/>
              <w:bottom w:val="nil"/>
              <w:right w:val="single" w:color="000000"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312" w:type="dxa"/>
            <w:vMerge w:val="restart"/>
            <w:tcBorders>
              <w:top w:val="nil"/>
              <w:left w:val="nil"/>
              <w:bottom w:val="nil"/>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最高年龄</w:t>
            </w:r>
          </w:p>
        </w:tc>
        <w:tc>
          <w:tcPr>
            <w:tcW w:w="929" w:type="dxa"/>
            <w:vMerge w:val="restart"/>
            <w:tcBorders>
              <w:top w:val="single" w:color="000000" w:sz="8" w:space="0"/>
              <w:left w:val="nil"/>
              <w:bottom w:val="nil"/>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专业</w:t>
            </w:r>
          </w:p>
        </w:tc>
        <w:tc>
          <w:tcPr>
            <w:tcW w:w="465" w:type="dxa"/>
            <w:vMerge w:val="restart"/>
            <w:tcBorders>
              <w:top w:val="single" w:color="000000" w:sz="8" w:space="0"/>
              <w:left w:val="nil"/>
              <w:bottom w:val="single" w:color="000000" w:sz="8" w:space="0"/>
              <w:right w:val="nil"/>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学历</w:t>
            </w:r>
          </w:p>
        </w:tc>
        <w:tc>
          <w:tcPr>
            <w:tcW w:w="497" w:type="dxa"/>
            <w:vMerge w:val="restart"/>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学位</w:t>
            </w:r>
          </w:p>
        </w:tc>
        <w:tc>
          <w:tcPr>
            <w:tcW w:w="233" w:type="dxa"/>
            <w:vMerge w:val="restart"/>
            <w:tcBorders>
              <w:top w:val="single" w:color="000000" w:sz="8" w:space="0"/>
              <w:left w:val="nil"/>
              <w:bottom w:val="nil"/>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政治</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面貌</w:t>
            </w:r>
          </w:p>
        </w:tc>
        <w:tc>
          <w:tcPr>
            <w:tcW w:w="233" w:type="dxa"/>
            <w:vMerge w:val="restart"/>
            <w:tcBorders>
              <w:top w:val="single" w:color="000000" w:sz="8" w:space="0"/>
              <w:left w:val="nil"/>
              <w:bottom w:val="nil"/>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性别</w:t>
            </w:r>
          </w:p>
        </w:tc>
        <w:tc>
          <w:tcPr>
            <w:tcW w:w="1182" w:type="dxa"/>
            <w:vMerge w:val="restart"/>
            <w:tcBorders>
              <w:top w:val="single" w:color="000000" w:sz="8" w:space="0"/>
              <w:left w:val="nil"/>
              <w:bottom w:val="nil"/>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招聘</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对象</w:t>
            </w:r>
          </w:p>
        </w:tc>
        <w:tc>
          <w:tcPr>
            <w:tcW w:w="1203" w:type="dxa"/>
            <w:vMerge w:val="restart"/>
            <w:tcBorders>
              <w:top w:val="single" w:color="000000" w:sz="8" w:space="0"/>
              <w:left w:val="nil"/>
              <w:bottom w:val="nil"/>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其他条件</w:t>
            </w:r>
          </w:p>
        </w:tc>
        <w:tc>
          <w:tcPr>
            <w:tcW w:w="1028" w:type="dxa"/>
            <w:vMerge w:val="restart"/>
            <w:tcBorders>
              <w:top w:val="single" w:color="000000" w:sz="8" w:space="0"/>
              <w:left w:val="nil"/>
              <w:bottom w:val="nil"/>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招聘单位审核人姓名、联系电话</w:t>
            </w:r>
          </w:p>
        </w:tc>
        <w:tc>
          <w:tcPr>
            <w:tcW w:w="927" w:type="dxa"/>
            <w:vMerge w:val="continue"/>
            <w:tcBorders>
              <w:top w:val="single" w:color="000000" w:sz="8" w:space="0"/>
              <w:left w:val="nil"/>
              <w:bottom w:val="nil"/>
              <w:right w:val="single" w:color="000000" w:sz="8" w:space="0"/>
            </w:tcBorders>
            <w:shd w:val="clear"/>
            <w:tcMar>
              <w:top w:w="15" w:type="dxa"/>
              <w:left w:w="15" w:type="dxa"/>
              <w:right w:w="15" w:type="dxa"/>
            </w:tcMar>
            <w:vAlign w:val="center"/>
          </w:tcPr>
          <w:p>
            <w:pP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51" w:hRule="atLeast"/>
          <w:jc w:val="center"/>
        </w:trPr>
        <w:tc>
          <w:tcPr>
            <w:tcW w:w="552" w:type="dxa"/>
            <w:vMerge w:val="continue"/>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1082" w:type="dxa"/>
            <w:vMerge w:val="continue"/>
            <w:tcBorders>
              <w:top w:val="single" w:color="000000" w:sz="8" w:space="0"/>
              <w:left w:val="nil"/>
              <w:bottom w:val="nil"/>
              <w:right w:val="single" w:color="000000"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410" w:type="dxa"/>
            <w:vMerge w:val="continue"/>
            <w:tcBorders>
              <w:top w:val="single" w:color="000000" w:sz="8" w:space="0"/>
              <w:left w:val="nil"/>
              <w:bottom w:val="nil"/>
              <w:right w:val="single" w:color="000000"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1287" w:type="dxa"/>
            <w:vMerge w:val="continue"/>
            <w:tcBorders>
              <w:top w:val="single" w:color="000000" w:sz="8" w:space="0"/>
              <w:left w:val="nil"/>
              <w:bottom w:val="nil"/>
              <w:right w:val="single" w:color="000000"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267" w:type="dxa"/>
            <w:vMerge w:val="continue"/>
            <w:tcBorders>
              <w:top w:val="single" w:color="000000" w:sz="8" w:space="0"/>
              <w:left w:val="nil"/>
              <w:bottom w:val="nil"/>
              <w:right w:val="single" w:color="000000"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629" w:type="dxa"/>
            <w:vMerge w:val="continue"/>
            <w:tcBorders>
              <w:top w:val="single" w:color="000000" w:sz="8" w:space="0"/>
              <w:left w:val="nil"/>
              <w:bottom w:val="nil"/>
              <w:right w:val="single" w:color="000000"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312" w:type="dxa"/>
            <w:vMerge w:val="continue"/>
            <w:tcBorders>
              <w:top w:val="nil"/>
              <w:left w:val="nil"/>
              <w:bottom w:val="nil"/>
              <w:right w:val="single" w:color="000000"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929" w:type="dxa"/>
            <w:vMerge w:val="continue"/>
            <w:tcBorders>
              <w:top w:val="single" w:color="000000" w:sz="8" w:space="0"/>
              <w:left w:val="nil"/>
              <w:bottom w:val="nil"/>
              <w:right w:val="single" w:color="000000"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465" w:type="dxa"/>
            <w:vMerge w:val="continue"/>
            <w:tcBorders>
              <w:top w:val="single" w:color="000000" w:sz="8" w:space="0"/>
              <w:left w:val="nil"/>
              <w:bottom w:val="single" w:color="000000" w:sz="8" w:space="0"/>
              <w:right w:val="nil"/>
            </w:tcBorders>
            <w:shd w:val="clear"/>
            <w:tcMar>
              <w:top w:w="15" w:type="dxa"/>
              <w:left w:w="15" w:type="dxa"/>
              <w:right w:w="15" w:type="dxa"/>
            </w:tcMar>
            <w:vAlign w:val="center"/>
          </w:tcPr>
          <w:p>
            <w:pPr>
              <w:rPr>
                <w:rFonts w:hint="eastAsia" w:ascii="宋体" w:hAnsi="宋体" w:eastAsia="宋体" w:cs="宋体"/>
                <w:sz w:val="21"/>
                <w:szCs w:val="21"/>
              </w:rPr>
            </w:pPr>
          </w:p>
        </w:tc>
        <w:tc>
          <w:tcPr>
            <w:tcW w:w="497"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233" w:type="dxa"/>
            <w:vMerge w:val="continue"/>
            <w:tcBorders>
              <w:top w:val="single" w:color="000000" w:sz="8" w:space="0"/>
              <w:left w:val="nil"/>
              <w:bottom w:val="nil"/>
              <w:right w:val="single" w:color="000000"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233" w:type="dxa"/>
            <w:vMerge w:val="continue"/>
            <w:tcBorders>
              <w:top w:val="single" w:color="000000" w:sz="8" w:space="0"/>
              <w:left w:val="nil"/>
              <w:bottom w:val="nil"/>
              <w:right w:val="single" w:color="000000"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1182" w:type="dxa"/>
            <w:vMerge w:val="continue"/>
            <w:tcBorders>
              <w:top w:val="single" w:color="000000" w:sz="8" w:space="0"/>
              <w:left w:val="nil"/>
              <w:bottom w:val="nil"/>
              <w:right w:val="single" w:color="000000"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1203" w:type="dxa"/>
            <w:vMerge w:val="continue"/>
            <w:tcBorders>
              <w:top w:val="single" w:color="000000" w:sz="8" w:space="0"/>
              <w:left w:val="nil"/>
              <w:bottom w:val="nil"/>
              <w:right w:val="single" w:color="000000"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1028" w:type="dxa"/>
            <w:vMerge w:val="continue"/>
            <w:tcBorders>
              <w:top w:val="single" w:color="000000" w:sz="8" w:space="0"/>
              <w:left w:val="nil"/>
              <w:bottom w:val="nil"/>
              <w:right w:val="single" w:color="000000"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927" w:type="dxa"/>
            <w:vMerge w:val="continue"/>
            <w:tcBorders>
              <w:top w:val="single" w:color="000000" w:sz="8" w:space="0"/>
              <w:left w:val="nil"/>
              <w:bottom w:val="nil"/>
              <w:right w:val="single" w:color="000000" w:sz="8" w:space="0"/>
            </w:tcBorders>
            <w:shd w:val="clear"/>
            <w:tcMar>
              <w:top w:w="15" w:type="dxa"/>
              <w:left w:w="15" w:type="dxa"/>
              <w:right w:w="15" w:type="dxa"/>
            </w:tcMar>
            <w:vAlign w:val="center"/>
          </w:tcPr>
          <w:p>
            <w:pP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82" w:hRule="atLeast"/>
          <w:jc w:val="center"/>
        </w:trPr>
        <w:tc>
          <w:tcPr>
            <w:tcW w:w="55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泰宁县教育局</w:t>
            </w:r>
          </w:p>
        </w:tc>
        <w:tc>
          <w:tcPr>
            <w:tcW w:w="1082"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泰宁县第一中学</w:t>
            </w:r>
          </w:p>
        </w:tc>
        <w:tc>
          <w:tcPr>
            <w:tcW w:w="410"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财政</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核拨</w:t>
            </w:r>
          </w:p>
        </w:tc>
        <w:tc>
          <w:tcPr>
            <w:tcW w:w="1287"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专技人员      （高中语文教师）</w:t>
            </w:r>
          </w:p>
        </w:tc>
        <w:tc>
          <w:tcPr>
            <w:tcW w:w="267" w:type="dxa"/>
            <w:tcBorders>
              <w:top w:val="single" w:color="000000" w:sz="8" w:space="0"/>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1</w:t>
            </w:r>
          </w:p>
        </w:tc>
        <w:tc>
          <w:tcPr>
            <w:tcW w:w="629"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紧缺专业免笔试</w:t>
            </w:r>
          </w:p>
        </w:tc>
        <w:tc>
          <w:tcPr>
            <w:tcW w:w="312" w:type="dxa"/>
            <w:tcBorders>
              <w:top w:val="single" w:color="000000" w:sz="8" w:space="0"/>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30</w:t>
            </w:r>
          </w:p>
        </w:tc>
        <w:tc>
          <w:tcPr>
            <w:tcW w:w="929"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中国语言文学类、教育学类</w:t>
            </w:r>
          </w:p>
        </w:tc>
        <w:tc>
          <w:tcPr>
            <w:tcW w:w="46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本科及以上</w:t>
            </w:r>
          </w:p>
        </w:tc>
        <w:tc>
          <w:tcPr>
            <w:tcW w:w="49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学士及以上</w:t>
            </w:r>
          </w:p>
        </w:tc>
        <w:tc>
          <w:tcPr>
            <w:tcW w:w="233"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不限</w:t>
            </w:r>
          </w:p>
        </w:tc>
        <w:tc>
          <w:tcPr>
            <w:tcW w:w="233"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不限</w:t>
            </w:r>
          </w:p>
        </w:tc>
        <w:tc>
          <w:tcPr>
            <w:tcW w:w="1182"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应往届毕业生(机关事业单位在编在岗人员除外）</w:t>
            </w:r>
          </w:p>
        </w:tc>
        <w:tc>
          <w:tcPr>
            <w:tcW w:w="1203"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具有高中语文学科教师资格证</w:t>
            </w:r>
          </w:p>
        </w:tc>
        <w:tc>
          <w:tcPr>
            <w:tcW w:w="1028"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卢老师</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0598-7838419</w:t>
            </w:r>
          </w:p>
        </w:tc>
        <w:tc>
          <w:tcPr>
            <w:tcW w:w="927"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在本县最低服务年限5年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68" w:hRule="atLeast"/>
          <w:jc w:val="center"/>
        </w:trPr>
        <w:tc>
          <w:tcPr>
            <w:tcW w:w="552"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泰宁县教育局</w:t>
            </w:r>
          </w:p>
        </w:tc>
        <w:tc>
          <w:tcPr>
            <w:tcW w:w="108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泰宁县第一中学</w:t>
            </w:r>
          </w:p>
        </w:tc>
        <w:tc>
          <w:tcPr>
            <w:tcW w:w="41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财政</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核拨</w:t>
            </w:r>
          </w:p>
        </w:tc>
        <w:tc>
          <w:tcPr>
            <w:tcW w:w="12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专技人员      （高中政治教师）</w:t>
            </w:r>
          </w:p>
        </w:tc>
        <w:tc>
          <w:tcPr>
            <w:tcW w:w="26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1</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紧缺专业免笔试</w:t>
            </w:r>
          </w:p>
        </w:tc>
        <w:tc>
          <w:tcPr>
            <w:tcW w:w="31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30</w:t>
            </w:r>
          </w:p>
        </w:tc>
        <w:tc>
          <w:tcPr>
            <w:tcW w:w="9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政治学类、马克思主义理论类</w:t>
            </w:r>
          </w:p>
        </w:tc>
        <w:tc>
          <w:tcPr>
            <w:tcW w:w="46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本科及以上</w:t>
            </w:r>
          </w:p>
        </w:tc>
        <w:tc>
          <w:tcPr>
            <w:tcW w:w="49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学士及以上</w:t>
            </w:r>
          </w:p>
        </w:tc>
        <w:tc>
          <w:tcPr>
            <w:tcW w:w="23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不限</w:t>
            </w:r>
          </w:p>
        </w:tc>
        <w:tc>
          <w:tcPr>
            <w:tcW w:w="23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不限</w:t>
            </w:r>
          </w:p>
        </w:tc>
        <w:tc>
          <w:tcPr>
            <w:tcW w:w="118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应往届毕业生(机关事业单位在编在岗人员除外）</w:t>
            </w:r>
          </w:p>
        </w:tc>
        <w:tc>
          <w:tcPr>
            <w:tcW w:w="120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具有高中思想政治学科教师资格证</w:t>
            </w:r>
          </w:p>
        </w:tc>
        <w:tc>
          <w:tcPr>
            <w:tcW w:w="10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卢老师</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0598-7838419</w:t>
            </w:r>
          </w:p>
        </w:tc>
        <w:tc>
          <w:tcPr>
            <w:tcW w:w="9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在本县最低服务年限5年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68" w:hRule="atLeast"/>
          <w:jc w:val="center"/>
        </w:trPr>
        <w:tc>
          <w:tcPr>
            <w:tcW w:w="552"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泰宁县教育局</w:t>
            </w:r>
          </w:p>
        </w:tc>
        <w:tc>
          <w:tcPr>
            <w:tcW w:w="108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泰宁县第一中学</w:t>
            </w:r>
          </w:p>
        </w:tc>
        <w:tc>
          <w:tcPr>
            <w:tcW w:w="41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财政</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核拨</w:t>
            </w:r>
          </w:p>
        </w:tc>
        <w:tc>
          <w:tcPr>
            <w:tcW w:w="12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专技人员      （高中物理教师）</w:t>
            </w:r>
          </w:p>
        </w:tc>
        <w:tc>
          <w:tcPr>
            <w:tcW w:w="26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2</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紧缺专业免笔试</w:t>
            </w:r>
          </w:p>
        </w:tc>
        <w:tc>
          <w:tcPr>
            <w:tcW w:w="31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30</w:t>
            </w:r>
          </w:p>
        </w:tc>
        <w:tc>
          <w:tcPr>
            <w:tcW w:w="9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物理学类、物理教育</w:t>
            </w:r>
          </w:p>
        </w:tc>
        <w:tc>
          <w:tcPr>
            <w:tcW w:w="46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本科及以上</w:t>
            </w:r>
          </w:p>
        </w:tc>
        <w:tc>
          <w:tcPr>
            <w:tcW w:w="49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学士及以上</w:t>
            </w:r>
          </w:p>
        </w:tc>
        <w:tc>
          <w:tcPr>
            <w:tcW w:w="23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不限</w:t>
            </w:r>
          </w:p>
        </w:tc>
        <w:tc>
          <w:tcPr>
            <w:tcW w:w="23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不限</w:t>
            </w:r>
          </w:p>
        </w:tc>
        <w:tc>
          <w:tcPr>
            <w:tcW w:w="118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应往届毕业生(机关事业单位在编在岗人员除外）</w:t>
            </w:r>
          </w:p>
        </w:tc>
        <w:tc>
          <w:tcPr>
            <w:tcW w:w="120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具有高中物理学科教师资格证</w:t>
            </w:r>
          </w:p>
        </w:tc>
        <w:tc>
          <w:tcPr>
            <w:tcW w:w="10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卢老师</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0598-7838419</w:t>
            </w:r>
          </w:p>
        </w:tc>
        <w:tc>
          <w:tcPr>
            <w:tcW w:w="9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在本县最低服务年限5年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68" w:hRule="atLeast"/>
          <w:jc w:val="center"/>
        </w:trPr>
        <w:tc>
          <w:tcPr>
            <w:tcW w:w="552"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泰宁县教育局</w:t>
            </w:r>
          </w:p>
        </w:tc>
        <w:tc>
          <w:tcPr>
            <w:tcW w:w="108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三明市金湖旅游职业中专学校</w:t>
            </w:r>
          </w:p>
        </w:tc>
        <w:tc>
          <w:tcPr>
            <w:tcW w:w="41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财政</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核拨</w:t>
            </w:r>
          </w:p>
        </w:tc>
        <w:tc>
          <w:tcPr>
            <w:tcW w:w="12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专技人员      （数学教师）</w:t>
            </w:r>
          </w:p>
        </w:tc>
        <w:tc>
          <w:tcPr>
            <w:tcW w:w="26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1</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紧缺专业免笔试</w:t>
            </w:r>
          </w:p>
        </w:tc>
        <w:tc>
          <w:tcPr>
            <w:tcW w:w="31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30</w:t>
            </w:r>
          </w:p>
        </w:tc>
        <w:tc>
          <w:tcPr>
            <w:tcW w:w="9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数学类、</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教育学类</w:t>
            </w:r>
          </w:p>
        </w:tc>
        <w:tc>
          <w:tcPr>
            <w:tcW w:w="46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本科及以上</w:t>
            </w:r>
          </w:p>
        </w:tc>
        <w:tc>
          <w:tcPr>
            <w:tcW w:w="49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学士及以上</w:t>
            </w:r>
          </w:p>
        </w:tc>
        <w:tc>
          <w:tcPr>
            <w:tcW w:w="23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不限</w:t>
            </w:r>
          </w:p>
        </w:tc>
        <w:tc>
          <w:tcPr>
            <w:tcW w:w="23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不限</w:t>
            </w:r>
          </w:p>
        </w:tc>
        <w:tc>
          <w:tcPr>
            <w:tcW w:w="118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应往届毕业生(机关事业单位在编在岗人员除外）</w:t>
            </w:r>
          </w:p>
        </w:tc>
        <w:tc>
          <w:tcPr>
            <w:tcW w:w="120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具有中职或高中数学学科教师资格证</w:t>
            </w:r>
          </w:p>
        </w:tc>
        <w:tc>
          <w:tcPr>
            <w:tcW w:w="10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卢老师</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0598-7838419</w:t>
            </w:r>
          </w:p>
        </w:tc>
        <w:tc>
          <w:tcPr>
            <w:tcW w:w="9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在本县最低服务年限5年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68" w:hRule="atLeast"/>
          <w:jc w:val="center"/>
        </w:trPr>
        <w:tc>
          <w:tcPr>
            <w:tcW w:w="552"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泰宁县教育局</w:t>
            </w:r>
          </w:p>
        </w:tc>
        <w:tc>
          <w:tcPr>
            <w:tcW w:w="108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泰宁县城区中学</w:t>
            </w:r>
          </w:p>
        </w:tc>
        <w:tc>
          <w:tcPr>
            <w:tcW w:w="41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财政</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核拨</w:t>
            </w:r>
          </w:p>
        </w:tc>
        <w:tc>
          <w:tcPr>
            <w:tcW w:w="12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专技人员      （初中地理教师）</w:t>
            </w:r>
          </w:p>
        </w:tc>
        <w:tc>
          <w:tcPr>
            <w:tcW w:w="26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2</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紧缺专业免笔试</w:t>
            </w:r>
          </w:p>
        </w:tc>
        <w:tc>
          <w:tcPr>
            <w:tcW w:w="31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30</w:t>
            </w:r>
          </w:p>
        </w:tc>
        <w:tc>
          <w:tcPr>
            <w:tcW w:w="9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地理科学类、地理教育</w:t>
            </w:r>
          </w:p>
        </w:tc>
        <w:tc>
          <w:tcPr>
            <w:tcW w:w="46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本科及以上</w:t>
            </w:r>
          </w:p>
        </w:tc>
        <w:tc>
          <w:tcPr>
            <w:tcW w:w="49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学士及以上</w:t>
            </w:r>
          </w:p>
        </w:tc>
        <w:tc>
          <w:tcPr>
            <w:tcW w:w="23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不限</w:t>
            </w:r>
          </w:p>
        </w:tc>
        <w:tc>
          <w:tcPr>
            <w:tcW w:w="23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不限</w:t>
            </w:r>
          </w:p>
        </w:tc>
        <w:tc>
          <w:tcPr>
            <w:tcW w:w="118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应往届毕业生(机关事业单位在编在岗人员除外）</w:t>
            </w:r>
          </w:p>
        </w:tc>
        <w:tc>
          <w:tcPr>
            <w:tcW w:w="120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具有初中及以上地理学科教师资格证</w:t>
            </w:r>
          </w:p>
        </w:tc>
        <w:tc>
          <w:tcPr>
            <w:tcW w:w="10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卢老师</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0598-7838419</w:t>
            </w:r>
          </w:p>
        </w:tc>
        <w:tc>
          <w:tcPr>
            <w:tcW w:w="9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在本县最低服务年限5年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68" w:hRule="atLeast"/>
          <w:jc w:val="center"/>
        </w:trPr>
        <w:tc>
          <w:tcPr>
            <w:tcW w:w="552"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泰宁县教育局</w:t>
            </w:r>
          </w:p>
        </w:tc>
        <w:tc>
          <w:tcPr>
            <w:tcW w:w="108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泰宁县城区中学（一中1、三中1、四中2）</w:t>
            </w:r>
          </w:p>
        </w:tc>
        <w:tc>
          <w:tcPr>
            <w:tcW w:w="41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财政</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核拨</w:t>
            </w:r>
          </w:p>
        </w:tc>
        <w:tc>
          <w:tcPr>
            <w:tcW w:w="12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专技人员      （初中政治教师）</w:t>
            </w:r>
          </w:p>
        </w:tc>
        <w:tc>
          <w:tcPr>
            <w:tcW w:w="26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4</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紧缺专业免笔试</w:t>
            </w:r>
          </w:p>
        </w:tc>
        <w:tc>
          <w:tcPr>
            <w:tcW w:w="31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30</w:t>
            </w:r>
          </w:p>
        </w:tc>
        <w:tc>
          <w:tcPr>
            <w:tcW w:w="9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政治学类、马克思主义理论类</w:t>
            </w:r>
          </w:p>
        </w:tc>
        <w:tc>
          <w:tcPr>
            <w:tcW w:w="46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本科及以上</w:t>
            </w:r>
          </w:p>
        </w:tc>
        <w:tc>
          <w:tcPr>
            <w:tcW w:w="49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学士及以上</w:t>
            </w:r>
          </w:p>
        </w:tc>
        <w:tc>
          <w:tcPr>
            <w:tcW w:w="23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不限</w:t>
            </w:r>
          </w:p>
        </w:tc>
        <w:tc>
          <w:tcPr>
            <w:tcW w:w="23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不限</w:t>
            </w:r>
          </w:p>
        </w:tc>
        <w:tc>
          <w:tcPr>
            <w:tcW w:w="118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应往届毕业生(机关事业单位在编在岗人员除外）</w:t>
            </w:r>
          </w:p>
        </w:tc>
        <w:tc>
          <w:tcPr>
            <w:tcW w:w="120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具有初中及以上思想政治学科教师资格证</w:t>
            </w:r>
          </w:p>
        </w:tc>
        <w:tc>
          <w:tcPr>
            <w:tcW w:w="10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卢老师</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0598-7838419</w:t>
            </w:r>
          </w:p>
        </w:tc>
        <w:tc>
          <w:tcPr>
            <w:tcW w:w="9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在本县最低服务年限5年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87" w:hRule="atLeast"/>
          <w:jc w:val="center"/>
        </w:trPr>
        <w:tc>
          <w:tcPr>
            <w:tcW w:w="552"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泰宁县教育局</w:t>
            </w:r>
          </w:p>
        </w:tc>
        <w:tc>
          <w:tcPr>
            <w:tcW w:w="108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泰宁县城区小学（文昌1、杉城1）</w:t>
            </w:r>
          </w:p>
        </w:tc>
        <w:tc>
          <w:tcPr>
            <w:tcW w:w="41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财政</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核拨</w:t>
            </w:r>
          </w:p>
        </w:tc>
        <w:tc>
          <w:tcPr>
            <w:tcW w:w="128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专技人员      （小学道法教师）</w:t>
            </w:r>
          </w:p>
        </w:tc>
        <w:tc>
          <w:tcPr>
            <w:tcW w:w="26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2</w:t>
            </w:r>
          </w:p>
        </w:tc>
        <w:tc>
          <w:tcPr>
            <w:tcW w:w="6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紧缺专业免笔试</w:t>
            </w:r>
          </w:p>
        </w:tc>
        <w:tc>
          <w:tcPr>
            <w:tcW w:w="31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30</w:t>
            </w:r>
          </w:p>
        </w:tc>
        <w:tc>
          <w:tcPr>
            <w:tcW w:w="92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政治学类</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马克思主义理论类</w:t>
            </w:r>
          </w:p>
        </w:tc>
        <w:tc>
          <w:tcPr>
            <w:tcW w:w="46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本科及以上</w:t>
            </w:r>
          </w:p>
        </w:tc>
        <w:tc>
          <w:tcPr>
            <w:tcW w:w="49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学士及以上</w:t>
            </w:r>
          </w:p>
        </w:tc>
        <w:tc>
          <w:tcPr>
            <w:tcW w:w="23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不限</w:t>
            </w:r>
          </w:p>
        </w:tc>
        <w:tc>
          <w:tcPr>
            <w:tcW w:w="23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不限</w:t>
            </w:r>
          </w:p>
        </w:tc>
        <w:tc>
          <w:tcPr>
            <w:tcW w:w="118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应往届毕业生(机关事业单位在编在岗人员除外）</w:t>
            </w:r>
          </w:p>
        </w:tc>
        <w:tc>
          <w:tcPr>
            <w:tcW w:w="120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具有小学及以上思想政治学科教师资格证</w:t>
            </w:r>
          </w:p>
        </w:tc>
        <w:tc>
          <w:tcPr>
            <w:tcW w:w="102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卢老师</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0598-7838419</w:t>
            </w:r>
          </w:p>
        </w:tc>
        <w:tc>
          <w:tcPr>
            <w:tcW w:w="9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0"/>
                <w:szCs w:val="20"/>
                <w:bdr w:val="none" w:color="auto" w:sz="0" w:space="0"/>
                <w:lang w:val="en-US" w:eastAsia="zh-CN" w:bidi="ar"/>
              </w:rPr>
              <w:t>在本县最低服务年限5年</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小标宋">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09E52132"/>
    <w:rsid w:val="09E52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191</Words>
  <Characters>220</Characters>
  <Lines>0</Lines>
  <Paragraphs>0</Paragraphs>
  <TotalTime>46</TotalTime>
  <ScaleCrop>false</ScaleCrop>
  <LinksUpToDate>false</LinksUpToDate>
  <CharactersWithSpaces>262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2023-03-02T07:38:00Z</dcterms:created>
  <dc:creator>Administrator</dc:creator>
  <cp:lastModifiedBy>Administrator</cp:lastModifiedBy>
  <dcterms:modified xsi:type="dcterms:W3CDTF">2023-03-02T08:26:51Z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9FBF3861AA7C4C778634967BCB58FBD0</vt:lpwstr>
  </property>
</Properties>
</file>