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Arial" w:hAnsi="Arial" w:cs="Arial"/>
          <w:b w:val="0"/>
          <w:bCs w:val="0"/>
          <w:i w:val="0"/>
          <w:iCs w:val="0"/>
          <w:caps w:val="0"/>
          <w:color w:val="333333"/>
          <w:spacing w:val="15"/>
          <w:sz w:val="36"/>
          <w:szCs w:val="36"/>
        </w:rPr>
      </w:pPr>
      <w:r>
        <w:rPr>
          <w:rFonts w:hint="default" w:ascii="Arial" w:hAnsi="Arial" w:cs="Arial"/>
          <w:b w:val="0"/>
          <w:bCs w:val="0"/>
          <w:i w:val="0"/>
          <w:iCs w:val="0"/>
          <w:caps w:val="0"/>
          <w:color w:val="333333"/>
          <w:spacing w:val="15"/>
          <w:sz w:val="36"/>
          <w:szCs w:val="36"/>
          <w:bdr w:val="none" w:color="auto" w:sz="0" w:space="0"/>
          <w:shd w:val="clear" w:fill="FFFFFF"/>
        </w:rPr>
        <w:t>2023年上半年阜宁县教育局校园招聘方案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为加大优秀人才招聘力度，提高教师队伍素质，根据《江苏省事业单位公开招聘人员办法》（苏办发〔2020〕9号）文件精神，现就赴相关高校公开招聘制定方案如下：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Style w:val="9"/>
          <w:rFonts w:hint="default" w:ascii="Arial" w:hAnsi="Arial" w:cs="Arial"/>
          <w:i w:val="0"/>
          <w:iCs w:val="0"/>
          <w:caps w:val="0"/>
          <w:color w:val="666666"/>
          <w:spacing w:val="0"/>
          <w:sz w:val="28"/>
          <w:szCs w:val="28"/>
          <w:bdr w:val="none" w:color="auto" w:sz="0" w:space="0"/>
          <w:shd w:val="clear" w:fill="FFFFFF"/>
        </w:rPr>
        <w:t>一、招聘对象及人数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招聘对象：本科及以上学历且取得相应学位。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本次计划招聘91名，具体岗位计划及条件见附件1和附件2。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Style w:val="9"/>
          <w:rFonts w:hint="default" w:ascii="Arial" w:hAnsi="Arial" w:cs="Arial"/>
          <w:i w:val="0"/>
          <w:iCs w:val="0"/>
          <w:caps w:val="0"/>
          <w:color w:val="666666"/>
          <w:spacing w:val="0"/>
          <w:sz w:val="28"/>
          <w:szCs w:val="28"/>
          <w:bdr w:val="none" w:color="auto" w:sz="0" w:space="0"/>
          <w:shd w:val="clear" w:fill="FFFFFF"/>
        </w:rPr>
        <w:t>二、招聘条件</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2.遵守中华人民共和国宪法和法律，拥护中国共产党领导和社会主义制度；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3.热爱教育事业，具有良好的职业道德；遵纪守法，品行端正；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4.本科生年龄不超过30周岁（1992年 4月25日以后出生），研究生年龄不超过35周岁（1987年 4月25 日以后出生）；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5.应聘人员本科或研究生阶段所学专业须符合招聘岗位的专业要求（专业目录按江苏省2023年度考试录用公务员专业参考目录、教育部《普通高等学校本科专业目录（2020年版）》和《授予博士、硕士学位和培养研究生的学科、专业目录（1998年版）》等执行）。并具有相应教师资格证书，或持有已参加相应教师资格认定的证明。报考职中专业课教师岗位的，暂不要求教师资格证书，须在被聘用后3年内取得相应的教师资格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6.志愿在阜宁县学校从事教育教学工作不少于3年；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7.身心健康，能适应相应教师岗位工作要求；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8.招聘要求：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资格条件中的“2023年毕业生”，指在2023年毕业并已取得学历（学位）证书，且仍无工作单位的人员。其中，能够提供《毕业生就业推荐表》（原件）的普通高校毕业生，取得学历（学位）证书的日期为2023年8月31日前；国（境）外同期毕业人员，须在2023年8月31日前完成教育部留学服务中心学历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2021年和2022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参加基层服务项目的人员，如参加服务项目前无工作经历，服务期满且考核合格后2年内的，可应聘面向2023年毕业生岗位。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以普通高校应届毕业生应征入伍服义务兵的人员，退役后1年内的，可应聘面向2023年毕业生岗位。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9.有下列情形之一的，不得应聘：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（1）现役军人或普通高校在读非2023届毕业生；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（2）尚未解除纪律处分或正在接受纪律审查的人员；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（3）刑事处罚期限未满或者涉嫌违法犯罪正在接受调查的人员；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（4）与事业单位负责人员有夫妻关系、直系血亲关系、三代以内旁系血亲关系或者近姻亲关系等亲属关系的，不得应聘《事业单位人事管理回避规定》明确应当回避的岗位；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5）《江苏省事业单位公开招聘人员办法》（苏办发〔2020〕9号）于2020年3月13日起施行，根据其后发布的事业单位公开招聘人员公告，被聘用到江苏省地方各类事业单位且在2023年10月27日前3年服务期未满的在编（在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（6）2023年10月27日前，5年服务期未满的新录用公务员，或有规定（含协议明确）不得解聘离开工作单位（岗位）的人员，或国家和省另有规定不得应聘到事业单位的人员。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Style w:val="9"/>
          <w:rFonts w:hint="default" w:ascii="Arial" w:hAnsi="Arial" w:cs="Arial"/>
          <w:i w:val="0"/>
          <w:iCs w:val="0"/>
          <w:caps w:val="0"/>
          <w:color w:val="666666"/>
          <w:spacing w:val="0"/>
          <w:sz w:val="28"/>
          <w:szCs w:val="28"/>
          <w:bdr w:val="none" w:color="auto" w:sz="0" w:space="0"/>
          <w:shd w:val="clear" w:fill="FFFFFF"/>
        </w:rPr>
        <w:t>三、招聘方式和程序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1.发布信息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在阜宁县人民政府网站（http://funing.yancheng.gov.cn）、阜宁教育微信公众号和相关高校网站公开发布招聘信息。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2.组织报名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本次招聘在曲阜师范大学、山东师范大学等地设招聘点，采取现场报名的方式。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应聘人员应保持手机畅通，以便招聘主管部门（单位）通知进入下一步招聘流程，联系不到者或未按规定时间参加者视为自动放弃。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考生现场报名时须提交下列材料: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（1）报名表1份（见附件3）；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（2）居民身份证原件及复印件；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（3）教师资格证书原件和复印件,尚未取得教师资格证书者须提供认定机构或所在高校出具的已参加相应教师资格认定的合格证明。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4）2021年和2022年普通高校毕业生以2023年毕业生身份报考的提供毕业证书、学位证书原件和复印件，以及《毕业生就业协议书》原件；2023年毕业生提供《毕业生双向选择就业推荐表》和《毕业生就业协议书》原件，其他考生提供毕业证书、学位证书原件和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报名表、相关证明和证书复印材料一律使用A4纸打印。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归国留学人员另需提供教育部留学服务中心《国外学历学位认证书》。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报名及考试安排如下：</w:t>
      </w:r>
    </w:p>
    <w:tbl>
      <w:tblPr>
        <w:tblW w:w="4565"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519"/>
        <w:gridCol w:w="3287"/>
        <w:gridCol w:w="10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79" w:hRule="atLeast"/>
        </w:trPr>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报名地点</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报名时间</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笔试面试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时间地点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曲阜师范大学 （大学生活动中心103）</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4月25 日 （上午8：30--11：30）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现场通知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山东师范大学 （长清湖校区英华楼303）</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4月 27日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（上午8：30--11：30）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rPr>
              <w:t>现场通知</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3.资格审核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阜宁县教育局负责资格审核工作。本科生岗位设1:3开考比例，研究生岗位设1:2开考比例。每位报考人员只能选择一个岗位（以岗位代码为准），岗位招聘计划数与通过资格审核人数达不到规定比例的，相应核减招聘数直至取消岗位的招聘计划数。被取消岗位的报考人员,可在规定时间内改报其他符合条件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对审核有异议的现场陈述申辩。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4.考试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考生须严格遵守校方疫情防控有关要求方可进入考点参加考试。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考试包括笔试和面试。本科生岗位先笔试后面试，笔试采取闭卷方式，笔试内容为所报考学科的专业知识，总分为100分，60分为合格线；笔试结束后根据成绩从高分到低分顺序，按1:2比例确定面试人选，面试人数不足的，按实际人数入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研究生岗位直接参加面试，面试采取答辩方式，主要考察应聘者的教育教学水平、心理素质、语言表达、组织协调能力、仪表举止等综合素质。面试总分为100分，60分为合格线。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本科生岗位总成绩计算方法：总成绩＝笔试成绩×50% + 面试成绩×50%；研究生岗位以面试成绩为准。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根据总成绩从高到低的顺序，依次确定具体岗位的体检考察人员名单，需选岗的学科参照此方法执行，并现场签订初步协议。如总成绩相同，取面试成绩高者；如面试成绩也相同，则另行加试。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5.体检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体检由阜宁县教育局统一组织实施，时间地点另行通知。体检参照《公务员录用体检通用标准（试行）》执行，体检不合格者招聘资格自然取消，签订协议失效, 因体检不合格出现招聘岗位空缺时在面试合格人员中按总成绩从高分到低分依次递补（如总成绩相同，取面试成绩高者；如面试成绩也相同，则另行加试）。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6.考察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阜宁县教育局统一组织对体检合格者进行全面考察。考察侧重于思想政治表现、道德品质，以及与应聘岗位相关的业务能力和工作实绩等。因考察不合格出现招聘岗位空缺时在面试合格人员中按总成绩从高分到低分依次递补（如总成绩相同，取面试成绩高者；如面试成绩也相同，则另行加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7.公示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根据考试、体检和考察结果确定拟聘用人员名单，在阜宁县人民政府网站和阜宁教育微信公众号进行公示。公示结束后出现的岗位空缺不再递补。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8.聘用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对公示无异议人员，招聘单位按照人事管理权限向事业单位人事综合管理部门备案并办理相关手续后，按规定与拟聘用人员签订聘用合同，聘用期限一般不低于3年，拟聘用人员实行6个月试用期制度，2023年毕业生延长至12个月。。拟聘用人员与招聘单位订立3年以上（含试用期）聘用合同的，除依法依规解除聘用合同外，应当在招聘单位最低服务3年（含试用期）。试用期满合格的，予以定岗定级；不合格者，取消聘用资格，解除聘用合同。聘用人员的个人档案须在2023年8月31日前寄送至阜宁县教育局组织人事科204室（地址：江苏省阜宁县阜城街道上海路166号，邮编224400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被聘用人员均列入阜宁县事业编制，经费来源为财政全额拨款。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Style w:val="9"/>
          <w:rFonts w:hint="default" w:ascii="Arial" w:hAnsi="Arial" w:cs="Arial"/>
          <w:i w:val="0"/>
          <w:iCs w:val="0"/>
          <w:caps w:val="0"/>
          <w:color w:val="666666"/>
          <w:spacing w:val="0"/>
          <w:sz w:val="28"/>
          <w:szCs w:val="28"/>
          <w:bdr w:val="none" w:color="auto" w:sz="0" w:space="0"/>
          <w:shd w:val="clear" w:fill="FFFFFF"/>
        </w:rPr>
        <w:t>四、回避与监督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按照《江苏省事业单位公开招聘人员办法》(苏办发﹝2020﹞9号)第七章第36条规定实行回避。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阜宁县纪委监委第十一派驻纪检监察组负责对本次招聘教师工作进行监督。监督电话为：0515-87731805。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Style w:val="9"/>
          <w:rFonts w:hint="default" w:ascii="Arial" w:hAnsi="Arial" w:cs="Arial"/>
          <w:i w:val="0"/>
          <w:iCs w:val="0"/>
          <w:caps w:val="0"/>
          <w:color w:val="666666"/>
          <w:spacing w:val="0"/>
          <w:sz w:val="28"/>
          <w:szCs w:val="28"/>
          <w:bdr w:val="none" w:color="auto" w:sz="0" w:space="0"/>
          <w:shd w:val="clear" w:fill="FFFFFF"/>
        </w:rPr>
        <w:t>五、招聘工作咨询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未尽事宜,由阜宁县教育局负责解释。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招聘教师工作咨询电话:阜宁县教育局0515-87737203、0515-87737204。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1. 2023年上半年阜宁县教育局校园招聘岗位计划表（本科及以上）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 2023年上半年阜宁县教育局校园招聘岗位计划表（研究生及以上）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3. 2023年上半年阜宁县教育局校园招聘报名表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阜宁县人力资源和社会保障局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阜 宁 县 教 育 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50" w:afterAutospacing="0" w:line="504" w:lineRule="atLeast"/>
        <w:ind w:left="0" w:right="0" w:firstLine="560"/>
        <w:rPr>
          <w:rFonts w:hint="default" w:ascii="Arial" w:hAnsi="Arial" w:cs="Arial"/>
          <w:i w:val="0"/>
          <w:iCs w:val="0"/>
          <w:caps w:val="0"/>
          <w:color w:val="666666"/>
          <w:spacing w:val="0"/>
          <w:sz w:val="28"/>
          <w:szCs w:val="28"/>
        </w:rPr>
      </w:pPr>
      <w:r>
        <w:rPr>
          <w:rFonts w:hint="default" w:ascii="Arial" w:hAnsi="Arial" w:cs="Arial"/>
          <w:i w:val="0"/>
          <w:iCs w:val="0"/>
          <w:caps w:val="0"/>
          <w:color w:val="666666"/>
          <w:spacing w:val="0"/>
          <w:sz w:val="28"/>
          <w:szCs w:val="28"/>
          <w:bdr w:val="none" w:color="auto" w:sz="0" w:space="0"/>
          <w:shd w:val="clear" w:fill="FFFFFF"/>
        </w:rPr>
        <w:t>2023年 4月20日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04" w:lineRule="atLeast"/>
        <w:ind w:left="0" w:right="0" w:firstLine="420"/>
        <w:rPr>
          <w:b w:val="0"/>
          <w:bCs w:val="0"/>
          <w:color w:val="666666"/>
          <w:sz w:val="28"/>
          <w:szCs w:val="28"/>
        </w:rPr>
      </w:pPr>
      <w:r>
        <w:rPr>
          <w:rFonts w:ascii="Arial" w:hAnsi="Arial" w:cs="Arial"/>
          <w:b w:val="0"/>
          <w:bCs w:val="0"/>
          <w:i w:val="0"/>
          <w:iCs w:val="0"/>
          <w:caps w:val="0"/>
          <w:color w:val="666666"/>
          <w:spacing w:val="0"/>
          <w:sz w:val="28"/>
          <w:szCs w:val="28"/>
          <w:bdr w:val="none" w:color="auto" w:sz="0" w:space="0"/>
          <w:shd w:val="clear" w:fill="FFFFFF"/>
        </w:rPr>
        <w:t>附件1：</w:t>
      </w:r>
      <w:r>
        <w:rPr>
          <w:rFonts w:hint="default" w:ascii="Arial" w:hAnsi="Arial" w:cs="Arial"/>
          <w:b w:val="0"/>
          <w:bCs w:val="0"/>
          <w:i w:val="0"/>
          <w:iCs w:val="0"/>
          <w:caps w:val="0"/>
          <w:color w:val="666666"/>
          <w:spacing w:val="0"/>
          <w:sz w:val="28"/>
          <w:szCs w:val="28"/>
          <w:bdr w:val="none" w:color="auto" w:sz="0" w:space="0"/>
          <w:shd w:val="clear" w:fill="FFFFFF"/>
        </w:rPr>
        <w:t> </w:t>
      </w:r>
      <w:r>
        <w:rPr>
          <w:rStyle w:val="9"/>
          <w:rFonts w:hint="default" w:ascii="Arial" w:hAnsi="Arial" w:cs="Arial"/>
          <w:i w:val="0"/>
          <w:iCs w:val="0"/>
          <w:caps w:val="0"/>
          <w:color w:val="666666"/>
          <w:spacing w:val="0"/>
          <w:sz w:val="28"/>
          <w:szCs w:val="28"/>
          <w:bdr w:val="none" w:color="auto" w:sz="0" w:space="0"/>
          <w:shd w:val="clear" w:fill="FFFFFF"/>
        </w:rPr>
        <w:t>2023年上半年阜宁县教育局校园招聘岗位计划表（本科及以上）</w:t>
      </w:r>
    </w:p>
    <w:tbl>
      <w:tblPr>
        <w:tblW w:w="5586"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607"/>
        <w:gridCol w:w="608"/>
        <w:gridCol w:w="907"/>
        <w:gridCol w:w="608"/>
        <w:gridCol w:w="1089"/>
        <w:gridCol w:w="976"/>
        <w:gridCol w:w="1166"/>
        <w:gridCol w:w="1829"/>
        <w:gridCol w:w="1192"/>
        <w:gridCol w:w="63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4"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学段</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代码</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计划</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招聘专业</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招聘对象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其他条件</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招聘单位及计划</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学校所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在区域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4" w:hRule="atLeast"/>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高中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010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2023年毕业生</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本科及以上学历、取得相应学位</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具有符合岗位要求的高中教师资格证书，暂未取得的，须提供已参加教师资格认定的证明。</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滨湖高中2</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县城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5"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020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5"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3013"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040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政治类、马克思主义理论</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滨湖高中1、实验高中2 （选岗）</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38"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050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4"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N010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东沟中学3</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乡镇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5"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N020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3013"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东沟中学2、陈集中学2 （选岗）</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14"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N040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政治类、马克思主义理论</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东沟中学1、陈集中学1 （选岗）</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434"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N050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陈集中学2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04" w:lineRule="atLeast"/>
        <w:ind w:left="0" w:right="0" w:firstLine="42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shd w:val="clear" w:fill="FFFFFF"/>
        </w:rPr>
        <w:t>附件2： </w:t>
      </w:r>
      <w:r>
        <w:rPr>
          <w:rStyle w:val="9"/>
          <w:rFonts w:hint="default" w:ascii="Arial" w:hAnsi="Arial" w:cs="Arial"/>
          <w:i w:val="0"/>
          <w:iCs w:val="0"/>
          <w:caps w:val="0"/>
          <w:color w:val="666666"/>
          <w:spacing w:val="0"/>
          <w:sz w:val="28"/>
          <w:szCs w:val="28"/>
          <w:bdr w:val="none" w:color="auto" w:sz="0" w:space="0"/>
          <w:shd w:val="clear" w:fill="FFFFFF"/>
        </w:rPr>
        <w:t>2023年上半年阜宁县教育局校园招聘岗位计划表（研究生及以上）</w:t>
      </w:r>
    </w:p>
    <w:tbl>
      <w:tblPr>
        <w:tblW w:w="5644"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597"/>
        <w:gridCol w:w="627"/>
        <w:gridCol w:w="1084"/>
        <w:gridCol w:w="635"/>
        <w:gridCol w:w="1650"/>
        <w:gridCol w:w="887"/>
        <w:gridCol w:w="1088"/>
        <w:gridCol w:w="1483"/>
        <w:gridCol w:w="1050"/>
        <w:gridCol w:w="61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52"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学段</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代码</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 计划</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招聘专业</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对象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其他条件</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招聘单位及计划</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学校所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在区域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92" w:hRule="atLeast"/>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高中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G010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不限</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具有研究生及以上学历、取得相应学位</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具有符合岗位要求的高中教师资格证书，暂未取得的，须提供已参加教师资格认定的证明。</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滨湖高中1、实验高中1（选岗）</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县城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G020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阜宁中学1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G030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阜宁中学1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生物</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G040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生物学类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阜宁中学1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NG010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东沟中学3</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乡镇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NG020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心理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NG030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心理学类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东沟中学1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1" w:hRule="atLeast"/>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职中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Z010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2023年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毕业生</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具有研究生及以上学历、取得相应学位</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暂不要求教师资格证书，须在被聘用后3年内取得相应的教师资格证书。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阜宁中等专业学校1</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县城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电子商务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Z020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商务贸易类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阜宁中等专业学校1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9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学前教育</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Z040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学前教育类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阜宁县现代服务中等专业学校1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5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康复养老</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Z050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老年医学、康复医学与理疗学、精神病与精神卫生学、中西医结合临床、临床医学、中西医结合基础、病理学与病理生理学</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阜宁县现代服务中等专业学校1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初中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2023年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毕业生</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具有研究生及以上学历、取得相应学位</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具有符合岗位要求的初中及以上教师资格证书，暂未取得的，须提供已参加教师资格认定的证明。</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实验初中滨湖校区6</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县城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英语类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C041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物理学类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不限</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C042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物理学类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C051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C052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化学类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生物</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C060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生物学类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C070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政治类、马克思主义理论</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历史</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C081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历史学类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历史</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C082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历史学类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C091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实验初中滨湖校区4</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C092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信息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C100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计算机类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明达初中1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心理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C110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心理学类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实验初中滨湖校区1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rStyle w:val="9"/>
                <w:color w:val="666666"/>
                <w:sz w:val="28"/>
                <w:szCs w:val="28"/>
                <w:bdr w:val="none" w:color="auto" w:sz="0" w:space="0"/>
              </w:rPr>
              <w:t>小学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2023年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毕业生</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具有研究生及以上学历、取得相应学位</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具有符合岗位要求的小学及以上教师资格证书，暂未取得的，须提供已参加教师资格认定的证明。</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实验小学8</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县城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语文</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中国语言文学类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阜师附小新兴路校区3</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实验小学2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数学类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阜师附小新兴路校区2</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科学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X051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基础理学类、教育类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实验小学1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2" w:hRule="atLeast"/>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科学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X052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基础理学类、教育类</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阜师附小新兴路校区1</w:t>
            </w: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04" w:lineRule="atLeast"/>
        <w:ind w:left="0" w:right="0" w:firstLine="0"/>
        <w:jc w:val="center"/>
        <w:rPr>
          <w:b w:val="0"/>
          <w:bCs w:val="0"/>
          <w:color w:val="666666"/>
          <w:sz w:val="28"/>
          <w:szCs w:val="28"/>
        </w:rPr>
      </w:pPr>
      <w:r>
        <w:rPr>
          <w:rFonts w:hint="default" w:ascii="Arial" w:hAnsi="Arial" w:cs="Arial"/>
          <w:b w:val="0"/>
          <w:bCs w:val="0"/>
          <w:i w:val="0"/>
          <w:iCs w:val="0"/>
          <w:caps w:val="0"/>
          <w:color w:val="666666"/>
          <w:spacing w:val="0"/>
          <w:sz w:val="28"/>
          <w:szCs w:val="28"/>
          <w:bdr w:val="single" w:color="CCCCCC" w:sz="6" w:space="0"/>
          <w:shd w:val="clear" w:fill="FFFFFF"/>
        </w:rPr>
        <w:drawing>
          <wp:inline distT="0" distB="0" distL="114300" distR="114300">
            <wp:extent cx="4752975" cy="295275"/>
            <wp:effectExtent l="0" t="0" r="0" b="0"/>
            <wp:docPr id="2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IMG_256"/>
                    <pic:cNvPicPr>
                      <a:picLocks noChangeAspect="1"/>
                    </pic:cNvPicPr>
                  </pic:nvPicPr>
                  <pic:blipFill>
                    <a:blip r:embed="rId4"/>
                    <a:stretch>
                      <a:fillRect/>
                    </a:stretch>
                  </pic:blipFill>
                  <pic:spPr>
                    <a:xfrm>
                      <a:off x="0" y="0"/>
                      <a:ext cx="4752975" cy="2952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04" w:lineRule="atLeast"/>
        <w:ind w:left="0" w:right="0" w:firstLine="420"/>
        <w:rPr>
          <w:b w:val="0"/>
          <w:bCs w:val="0"/>
          <w:color w:val="666666"/>
          <w:sz w:val="28"/>
          <w:szCs w:val="28"/>
        </w:rPr>
      </w:pPr>
      <w:r>
        <w:rPr>
          <w:rFonts w:hint="default" w:ascii="Arial" w:hAnsi="Arial" w:cs="Arial"/>
          <w:b w:val="0"/>
          <w:bCs w:val="0"/>
          <w:i w:val="0"/>
          <w:iCs w:val="0"/>
          <w:caps w:val="0"/>
          <w:color w:val="666666"/>
          <w:spacing w:val="0"/>
          <w:sz w:val="28"/>
          <w:szCs w:val="28"/>
          <w:bdr w:val="none" w:color="auto" w:sz="0" w:space="0"/>
          <w:shd w:val="clear" w:fill="FFFFFF"/>
        </w:rPr>
        <w:t>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04" w:lineRule="atLeast"/>
        <w:ind w:left="0" w:right="0" w:firstLine="420"/>
        <w:rPr>
          <w:b w:val="0"/>
          <w:bCs w:val="0"/>
          <w:color w:val="666666"/>
          <w:sz w:val="28"/>
          <w:szCs w:val="28"/>
        </w:rPr>
      </w:pPr>
      <w:r>
        <w:rPr>
          <w:rStyle w:val="9"/>
          <w:rFonts w:hint="default" w:ascii="Arial" w:hAnsi="Arial" w:cs="Arial"/>
          <w:i w:val="0"/>
          <w:iCs w:val="0"/>
          <w:caps w:val="0"/>
          <w:color w:val="666666"/>
          <w:spacing w:val="0"/>
          <w:sz w:val="28"/>
          <w:szCs w:val="28"/>
          <w:bdr w:val="none" w:color="auto" w:sz="0" w:space="0"/>
          <w:shd w:val="clear" w:fill="FFFFFF"/>
        </w:rPr>
        <w:t>2023年上半年阜宁县教育局校园招聘报名表</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897"/>
        <w:gridCol w:w="608"/>
        <w:gridCol w:w="304"/>
        <w:gridCol w:w="304"/>
        <w:gridCol w:w="313"/>
        <w:gridCol w:w="207"/>
        <w:gridCol w:w="207"/>
        <w:gridCol w:w="208"/>
        <w:gridCol w:w="309"/>
        <w:gridCol w:w="309"/>
        <w:gridCol w:w="309"/>
        <w:gridCol w:w="155"/>
        <w:gridCol w:w="156"/>
        <w:gridCol w:w="312"/>
        <w:gridCol w:w="156"/>
        <w:gridCol w:w="155"/>
        <w:gridCol w:w="310"/>
        <w:gridCol w:w="310"/>
        <w:gridCol w:w="155"/>
        <w:gridCol w:w="156"/>
        <w:gridCol w:w="312"/>
        <w:gridCol w:w="156"/>
        <w:gridCol w:w="154"/>
        <w:gridCol w:w="307"/>
        <w:gridCol w:w="154"/>
        <w:gridCol w:w="153"/>
        <w:gridCol w:w="306"/>
        <w:gridCol w:w="306"/>
        <w:gridCol w:w="306"/>
        <w:gridCol w:w="306"/>
        <w:gridCol w:w="3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姓名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性别</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身份证号</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籍贯</w:t>
            </w: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7"/>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政治面貌</w:t>
            </w:r>
          </w:p>
        </w:tc>
        <w:tc>
          <w:tcPr>
            <w:tcW w:w="0" w:type="auto"/>
            <w:gridSpan w:val="1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照片1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情况</w:t>
            </w: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毕业院校</w:t>
            </w: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专业</w:t>
            </w: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学历</w:t>
            </w: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学位</w:t>
            </w:r>
          </w:p>
        </w:tc>
        <w:tc>
          <w:tcPr>
            <w:tcW w:w="0" w:type="auto"/>
            <w:gridSpan w:val="8"/>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毕业时间</w:t>
            </w:r>
          </w:p>
        </w:tc>
        <w:tc>
          <w:tcPr>
            <w:tcW w:w="0" w:type="auto"/>
            <w:gridSpan w:val="8"/>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情况</w:t>
            </w:r>
          </w:p>
        </w:tc>
        <w:tc>
          <w:tcPr>
            <w:tcW w:w="0" w:type="auto"/>
            <w:gridSpan w:val="30"/>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□已经获得证书 □正在申请认定 □无证也未申请认定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已获得或申请认定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教师资格学段</w:t>
            </w:r>
          </w:p>
        </w:tc>
        <w:tc>
          <w:tcPr>
            <w:tcW w:w="0" w:type="auto"/>
            <w:gridSpan w:val="7"/>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11"/>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已获得或申请认定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教师资格学科</w:t>
            </w:r>
          </w:p>
        </w:tc>
        <w:tc>
          <w:tcPr>
            <w:tcW w:w="0" w:type="auto"/>
            <w:gridSpan w:val="8"/>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家庭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地址</w:t>
            </w:r>
          </w:p>
        </w:tc>
        <w:tc>
          <w:tcPr>
            <w:tcW w:w="0" w:type="auto"/>
            <w:gridSpan w:val="4"/>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7"/>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联系电话</w:t>
            </w:r>
          </w:p>
        </w:tc>
        <w:tc>
          <w:tcPr>
            <w:tcW w:w="0" w:type="auto"/>
            <w:gridSpan w:val="11"/>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8"/>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岗位 代码</w:t>
            </w:r>
          </w:p>
        </w:tc>
        <w:tc>
          <w:tcPr>
            <w:tcW w:w="0" w:type="auto"/>
            <w:gridSpan w:val="2"/>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招聘单位</w:t>
            </w:r>
          </w:p>
        </w:tc>
        <w:tc>
          <w:tcPr>
            <w:tcW w:w="0" w:type="auto"/>
            <w:gridSpan w:val="1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报考学科</w:t>
            </w:r>
          </w:p>
        </w:tc>
        <w:tc>
          <w:tcPr>
            <w:tcW w:w="0" w:type="auto"/>
            <w:gridSpan w:val="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家庭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主要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成员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情况</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称谓</w:t>
            </w: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姓名</w:t>
            </w:r>
          </w:p>
        </w:tc>
        <w:tc>
          <w:tcPr>
            <w:tcW w:w="0" w:type="auto"/>
            <w:gridSpan w:val="2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gridSpan w:val="26"/>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简历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（自高中起）</w:t>
            </w:r>
          </w:p>
        </w:tc>
        <w:tc>
          <w:tcPr>
            <w:tcW w:w="0" w:type="auto"/>
            <w:gridSpan w:val="30"/>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诚信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声明</w:t>
            </w:r>
          </w:p>
        </w:tc>
        <w:tc>
          <w:tcPr>
            <w:tcW w:w="0" w:type="auto"/>
            <w:gridSpan w:val="21"/>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本表中所填内容以及所提供材料均真实有效，如有不实之处，取消应聘资格。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报考者签名：</w:t>
            </w:r>
          </w:p>
        </w:tc>
        <w:tc>
          <w:tcPr>
            <w:tcW w:w="0" w:type="auto"/>
            <w:gridSpan w:val="9"/>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照片2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意见</w:t>
            </w:r>
          </w:p>
        </w:tc>
        <w:tc>
          <w:tcPr>
            <w:tcW w:w="0" w:type="auto"/>
            <w:gridSpan w:val="21"/>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签名： 2023年 月 日</w:t>
            </w:r>
          </w:p>
        </w:tc>
        <w:tc>
          <w:tcPr>
            <w:tcW w:w="0" w:type="auto"/>
            <w:gridSpan w:val="9"/>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04" w:lineRule="atLeast"/>
              <w:ind w:left="0" w:right="0" w:firstLine="0"/>
              <w:rPr>
                <w:b w:val="0"/>
                <w:bCs w:val="0"/>
                <w:color w:val="666666"/>
                <w:sz w:val="28"/>
                <w:szCs w:val="28"/>
              </w:rPr>
            </w:pPr>
            <w:r>
              <w:rPr>
                <w:b w:val="0"/>
                <w:bCs w:val="0"/>
                <w:color w:val="666666"/>
                <w:sz w:val="28"/>
                <w:szCs w:val="28"/>
                <w:bdr w:val="none" w:color="auto" w:sz="0" w:space="0"/>
              </w:rPr>
              <w:t>备注</w:t>
            </w:r>
          </w:p>
        </w:tc>
        <w:tc>
          <w:tcPr>
            <w:tcW w:w="0" w:type="auto"/>
            <w:gridSpan w:val="30"/>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jc w:val="left"/>
            </w:pPr>
          </w:p>
        </w:tc>
      </w:tr>
    </w:tbl>
    <w:p>
      <w:pPr>
        <w:keepNext w:val="0"/>
        <w:keepLines w:val="0"/>
        <w:widowControl/>
        <w:suppressLineNumbers w:val="0"/>
        <w:pBdr>
          <w:top w:val="single" w:color="E9E9E9" w:sz="6" w:space="0"/>
        </w:pBdr>
        <w:shd w:val="clear" w:fill="FFFFFF"/>
        <w:spacing w:before="405" w:beforeAutospacing="0" w:line="300" w:lineRule="atLeast"/>
        <w:ind w:left="0" w:firstLine="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666666"/>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666666"/>
          <w:spacing w:val="0"/>
          <w:kern w:val="0"/>
          <w:sz w:val="21"/>
          <w:szCs w:val="21"/>
          <w:u w:val="none"/>
          <w:shd w:val="clear" w:fill="FFFFFF"/>
          <w:lang w:val="en-US" w:eastAsia="zh-CN" w:bidi="ar"/>
        </w:rPr>
        <w:instrText xml:space="preserve"> HYPERLINK "http://www.yjsjy.sdnu.edu.cn/info/1031/84951.htm" </w:instrText>
      </w:r>
      <w:r>
        <w:rPr>
          <w:rFonts w:hint="default" w:ascii="Arial" w:hAnsi="Arial" w:eastAsia="宋体" w:cs="Arial"/>
          <w:i w:val="0"/>
          <w:iCs w:val="0"/>
          <w:caps w:val="0"/>
          <w:color w:val="666666"/>
          <w:spacing w:val="0"/>
          <w:kern w:val="0"/>
          <w:sz w:val="21"/>
          <w:szCs w:val="21"/>
          <w:u w:val="none"/>
          <w:shd w:val="clear" w:fill="FFFFFF"/>
          <w:lang w:val="en-US" w:eastAsia="zh-CN" w:bidi="ar"/>
        </w:rPr>
        <w:fldChar w:fldCharType="separate"/>
      </w:r>
      <w:r>
        <w:rPr>
          <w:rStyle w:val="11"/>
          <w:rFonts w:hint="default" w:ascii="Arial" w:hAnsi="Arial" w:eastAsia="宋体" w:cs="Arial"/>
          <w:i w:val="0"/>
          <w:iCs w:val="0"/>
          <w:caps w:val="0"/>
          <w:color w:val="666666"/>
          <w:spacing w:val="0"/>
          <w:sz w:val="21"/>
          <w:szCs w:val="21"/>
          <w:u w:val="none"/>
          <w:shd w:val="clear" w:fill="FFFFFF"/>
        </w:rPr>
        <w:br w:type="textWrapping"/>
      </w:r>
      <w:r>
        <w:rPr>
          <w:rFonts w:hint="default" w:ascii="Arial" w:hAnsi="Arial" w:eastAsia="宋体" w:cs="Arial"/>
          <w:i w:val="0"/>
          <w:iCs w:val="0"/>
          <w:caps w:val="0"/>
          <w:color w:val="666666"/>
          <w:spacing w:val="0"/>
          <w:kern w:val="0"/>
          <w:sz w:val="21"/>
          <w:szCs w:val="21"/>
          <w:u w:val="none"/>
          <w:shd w:val="clear" w:fill="FFFFFF"/>
          <w:lang w:val="en-US" w:eastAsia="zh-CN" w:bidi="ar"/>
        </w:rPr>
        <w:fldChar w:fldCharType="end"/>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ms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2C3375F"/>
    <w:rsid w:val="32C3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rFonts w:hint="eastAsia" w:ascii="宋体" w:hAnsi="宋体" w:eastAsia="宋体" w:cs="宋体"/>
      <w:color w:val="800080"/>
      <w:sz w:val="18"/>
      <w:szCs w:val="18"/>
      <w:u w:val="single"/>
    </w:rPr>
  </w:style>
  <w:style w:type="character" w:styleId="11">
    <w:name w:val="Hyperlink"/>
    <w:basedOn w:val="8"/>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2023-04-21T02:00:00Z</dcterms:created>
  <dc:creator>Administrator</dc:creator>
  <cp:lastModifiedBy>Administrator</cp:lastModifiedBy>
  <dcterms:modified xsi:type="dcterms:W3CDTF">2023-04-21T08:28:43Z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4A71E4AEADA24E4D917DCE68AD747D63</vt:lpwstr>
  </property>
</Properties>
</file>