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6" w:lineRule="auto"/>
        <w:rPr>
          <w:rFonts w:ascii="Arial"/>
          <w:sz w:val="21"/>
        </w:rPr>
      </w:pPr>
    </w:p>
    <w:p>
      <w:pPr>
        <w:jc w:val="center"/>
        <w:rPr>
          <w:rFonts w:hint="eastAsia" w:ascii="宋体" w:hAnsi="宋体" w:eastAsia="宋体" w:cs="宋体"/>
          <w:b/>
          <w:bCs/>
          <w:spacing w:val="-10"/>
          <w:sz w:val="37"/>
          <w:szCs w:val="37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劳务派遣人员岗位计划表</w:t>
      </w:r>
    </w:p>
    <w:p>
      <w:pPr>
        <w:spacing w:line="44" w:lineRule="exact"/>
      </w:pPr>
    </w:p>
    <w:tbl>
      <w:tblPr>
        <w:tblStyle w:val="7"/>
        <w:tblW w:w="146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1295"/>
        <w:gridCol w:w="935"/>
        <w:gridCol w:w="652"/>
        <w:gridCol w:w="3396"/>
        <w:gridCol w:w="975"/>
        <w:gridCol w:w="990"/>
        <w:gridCol w:w="2010"/>
        <w:gridCol w:w="1575"/>
        <w:gridCol w:w="2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  <w:jc w:val="center"/>
        </w:trPr>
        <w:tc>
          <w:tcPr>
            <w:tcW w:w="633" w:type="dxa"/>
            <w:vAlign w:val="top"/>
          </w:tcPr>
          <w:p>
            <w:pPr>
              <w:spacing w:line="268" w:lineRule="auto"/>
              <w:jc w:val="center"/>
              <w:rPr>
                <w:rFonts w:ascii="Arial"/>
                <w:b/>
                <w:bCs/>
                <w:sz w:val="21"/>
              </w:rPr>
            </w:pPr>
          </w:p>
          <w:p>
            <w:pPr>
              <w:spacing w:line="268" w:lineRule="auto"/>
              <w:jc w:val="center"/>
              <w:rPr>
                <w:rFonts w:ascii="Arial"/>
                <w:b/>
                <w:bCs/>
                <w:sz w:val="21"/>
              </w:rPr>
            </w:pPr>
            <w:r>
              <w:rPr>
                <w:rFonts w:hint="eastAsia" w:eastAsia="宋体"/>
                <w:b/>
                <w:bCs/>
                <w:sz w:val="21"/>
                <w:lang w:eastAsia="zh-CN"/>
              </w:rPr>
              <w:t>岗位</w:t>
            </w:r>
            <w:r>
              <w:rPr>
                <w:rFonts w:ascii="Arial"/>
                <w:b/>
                <w:bCs/>
                <w:sz w:val="21"/>
              </w:rPr>
              <w:t>序号</w:t>
            </w:r>
          </w:p>
        </w:tc>
        <w:tc>
          <w:tcPr>
            <w:tcW w:w="1295" w:type="dxa"/>
            <w:vAlign w:val="top"/>
          </w:tcPr>
          <w:p>
            <w:pPr>
              <w:spacing w:line="268" w:lineRule="auto"/>
              <w:jc w:val="center"/>
              <w:rPr>
                <w:rFonts w:hint="eastAsia" w:ascii="Arial"/>
                <w:b/>
                <w:bCs/>
                <w:sz w:val="21"/>
                <w:lang w:eastAsia="zh-CN"/>
              </w:rPr>
            </w:pPr>
          </w:p>
          <w:p>
            <w:pPr>
              <w:spacing w:line="268" w:lineRule="auto"/>
              <w:jc w:val="center"/>
              <w:rPr>
                <w:rFonts w:hint="eastAsia" w:ascii="Arial"/>
                <w:b/>
                <w:bCs/>
                <w:sz w:val="21"/>
                <w:lang w:eastAsia="zh-CN"/>
              </w:rPr>
            </w:pPr>
          </w:p>
          <w:p>
            <w:pPr>
              <w:spacing w:line="268" w:lineRule="auto"/>
              <w:jc w:val="center"/>
              <w:rPr>
                <w:rFonts w:hint="eastAsia" w:ascii="Arial"/>
                <w:b/>
                <w:bCs/>
                <w:sz w:val="21"/>
                <w:lang w:eastAsia="zh-CN"/>
              </w:rPr>
            </w:pPr>
            <w:r>
              <w:rPr>
                <w:rFonts w:hint="eastAsia" w:ascii="Arial"/>
                <w:b/>
                <w:bCs/>
                <w:sz w:val="21"/>
                <w:lang w:eastAsia="zh-CN"/>
              </w:rPr>
              <w:t>公司名称</w:t>
            </w:r>
          </w:p>
        </w:tc>
        <w:tc>
          <w:tcPr>
            <w:tcW w:w="935" w:type="dxa"/>
            <w:vAlign w:val="top"/>
          </w:tcPr>
          <w:p>
            <w:pPr>
              <w:spacing w:before="75" w:line="220" w:lineRule="auto"/>
              <w:jc w:val="center"/>
              <w:rPr>
                <w:rFonts w:ascii="宋体" w:hAnsi="宋体" w:eastAsia="宋体" w:cs="宋体"/>
                <w:b/>
                <w:bCs/>
                <w:spacing w:val="2"/>
                <w:sz w:val="23"/>
                <w:szCs w:val="23"/>
              </w:rPr>
            </w:pPr>
          </w:p>
          <w:p>
            <w:pPr>
              <w:spacing w:before="75" w:line="220" w:lineRule="auto"/>
              <w:jc w:val="center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3"/>
                <w:szCs w:val="23"/>
              </w:rPr>
              <w:t>岗位名称</w:t>
            </w:r>
          </w:p>
        </w:tc>
        <w:tc>
          <w:tcPr>
            <w:tcW w:w="652" w:type="dxa"/>
            <w:vAlign w:val="top"/>
          </w:tcPr>
          <w:p>
            <w:pPr>
              <w:spacing w:before="184" w:line="242" w:lineRule="auto"/>
              <w:ind w:left="161" w:right="106"/>
              <w:jc w:val="center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招聘</w:t>
            </w:r>
            <w:r>
              <w:rPr>
                <w:rFonts w:ascii="宋体" w:hAnsi="宋体" w:eastAsia="宋体" w:cs="宋体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3"/>
                <w:szCs w:val="23"/>
              </w:rPr>
              <w:t>数量</w:t>
            </w:r>
          </w:p>
        </w:tc>
        <w:tc>
          <w:tcPr>
            <w:tcW w:w="3396" w:type="dxa"/>
            <w:vAlign w:val="top"/>
          </w:tcPr>
          <w:p>
            <w:pPr>
              <w:spacing w:before="75" w:line="221" w:lineRule="auto"/>
              <w:jc w:val="center"/>
              <w:rPr>
                <w:rFonts w:ascii="宋体" w:hAnsi="宋体" w:eastAsia="宋体" w:cs="宋体"/>
                <w:b/>
                <w:bCs/>
                <w:spacing w:val="-2"/>
                <w:sz w:val="23"/>
                <w:szCs w:val="23"/>
              </w:rPr>
            </w:pPr>
          </w:p>
          <w:p>
            <w:pPr>
              <w:spacing w:before="75" w:line="221" w:lineRule="auto"/>
              <w:jc w:val="center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3"/>
                <w:szCs w:val="23"/>
              </w:rPr>
              <w:t>职位描述</w:t>
            </w:r>
          </w:p>
        </w:tc>
        <w:tc>
          <w:tcPr>
            <w:tcW w:w="975" w:type="dxa"/>
            <w:vAlign w:val="top"/>
          </w:tcPr>
          <w:p>
            <w:pPr>
              <w:spacing w:before="75" w:line="220" w:lineRule="auto"/>
              <w:jc w:val="center"/>
              <w:rPr>
                <w:rFonts w:ascii="宋体" w:hAnsi="宋体" w:eastAsia="宋体" w:cs="宋体"/>
                <w:b/>
                <w:bCs/>
                <w:spacing w:val="1"/>
                <w:sz w:val="23"/>
                <w:szCs w:val="23"/>
              </w:rPr>
            </w:pPr>
          </w:p>
          <w:p>
            <w:pPr>
              <w:spacing w:before="75" w:line="220" w:lineRule="auto"/>
              <w:jc w:val="center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3"/>
                <w:szCs w:val="23"/>
              </w:rPr>
              <w:t>岗位所需专业</w:t>
            </w:r>
          </w:p>
        </w:tc>
        <w:tc>
          <w:tcPr>
            <w:tcW w:w="990" w:type="dxa"/>
            <w:vAlign w:val="top"/>
          </w:tcPr>
          <w:p>
            <w:pPr>
              <w:spacing w:before="75" w:line="221" w:lineRule="auto"/>
              <w:jc w:val="center"/>
              <w:rPr>
                <w:rFonts w:ascii="宋体" w:hAnsi="宋体" w:eastAsia="宋体" w:cs="宋体"/>
                <w:b/>
                <w:bCs/>
                <w:spacing w:val="7"/>
                <w:sz w:val="23"/>
                <w:szCs w:val="23"/>
              </w:rPr>
            </w:pPr>
          </w:p>
          <w:p>
            <w:pPr>
              <w:spacing w:before="75" w:line="221" w:lineRule="auto"/>
              <w:jc w:val="center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23"/>
                <w:szCs w:val="23"/>
              </w:rPr>
              <w:t>学历</w:t>
            </w:r>
          </w:p>
        </w:tc>
        <w:tc>
          <w:tcPr>
            <w:tcW w:w="2010" w:type="dxa"/>
            <w:vAlign w:val="top"/>
          </w:tcPr>
          <w:p>
            <w:pPr>
              <w:spacing w:line="268" w:lineRule="auto"/>
              <w:jc w:val="center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4" w:line="219" w:lineRule="auto"/>
              <w:ind w:left="517"/>
              <w:jc w:val="center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3"/>
                <w:szCs w:val="23"/>
              </w:rPr>
              <w:t>年龄</w:t>
            </w:r>
          </w:p>
        </w:tc>
        <w:tc>
          <w:tcPr>
            <w:tcW w:w="1575" w:type="dxa"/>
            <w:vAlign w:val="top"/>
          </w:tcPr>
          <w:p>
            <w:pPr>
              <w:spacing w:line="269" w:lineRule="auto"/>
              <w:jc w:val="center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5" w:line="221" w:lineRule="auto"/>
              <w:jc w:val="center"/>
              <w:rPr>
                <w:rFonts w:hint="eastAsia" w:ascii="宋体" w:hAnsi="宋体" w:eastAsia="宋体" w:cs="宋体"/>
                <w:b/>
                <w:bCs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5"/>
                <w:sz w:val="22"/>
                <w:szCs w:val="22"/>
                <w:lang w:eastAsia="zh-CN"/>
              </w:rPr>
              <w:t>备注</w:t>
            </w:r>
          </w:p>
        </w:tc>
        <w:tc>
          <w:tcPr>
            <w:tcW w:w="2215" w:type="dxa"/>
            <w:vAlign w:val="top"/>
          </w:tcPr>
          <w:p>
            <w:pPr>
              <w:spacing w:before="75" w:line="221" w:lineRule="auto"/>
              <w:jc w:val="center"/>
              <w:rPr>
                <w:rFonts w:hint="eastAsia" w:ascii="宋体" w:hAnsi="宋体" w:eastAsia="宋体" w:cs="宋体"/>
                <w:b/>
                <w:bCs/>
                <w:spacing w:val="5"/>
                <w:sz w:val="22"/>
                <w:szCs w:val="22"/>
                <w:lang w:val="en-US" w:eastAsia="zh-CN"/>
              </w:rPr>
            </w:pPr>
          </w:p>
          <w:p>
            <w:pPr>
              <w:spacing w:before="75" w:line="221" w:lineRule="auto"/>
              <w:jc w:val="center"/>
              <w:rPr>
                <w:rFonts w:hint="default" w:ascii="宋体" w:hAnsi="宋体" w:eastAsia="宋体" w:cs="宋体"/>
                <w:b/>
                <w:bCs/>
                <w:spacing w:val="5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5"/>
                <w:sz w:val="22"/>
                <w:szCs w:val="22"/>
                <w:lang w:val="en-US" w:eastAsia="zh-CN"/>
              </w:rPr>
              <w:t>薪资待遇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  <w:jc w:val="center"/>
        </w:trPr>
        <w:tc>
          <w:tcPr>
            <w:tcW w:w="633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95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恩施市启智连珠畔岛幼儿园</w:t>
            </w:r>
          </w:p>
        </w:tc>
        <w:tc>
          <w:tcPr>
            <w:tcW w:w="935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教师</w:t>
            </w:r>
          </w:p>
        </w:tc>
        <w:tc>
          <w:tcPr>
            <w:tcW w:w="652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396" w:type="dxa"/>
            <w:vAlign w:val="center"/>
          </w:tcPr>
          <w:p>
            <w:pPr>
              <w:spacing w:line="269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具有幼儿教师资格证。需五年及以上学前教育经验。喜欢幼教事业，能吃苦耐劳、乐于奉献并具有团队意识和创新理念的幼儿教师。</w:t>
            </w:r>
          </w:p>
        </w:tc>
        <w:tc>
          <w:tcPr>
            <w:tcW w:w="975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学前教育</w:t>
            </w:r>
          </w:p>
        </w:tc>
        <w:tc>
          <w:tcPr>
            <w:tcW w:w="990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9" w:lineRule="auto"/>
              <w:ind w:firstLine="200" w:firstLineChars="10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2010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30岁以下</w:t>
            </w:r>
          </w:p>
        </w:tc>
        <w:tc>
          <w:tcPr>
            <w:tcW w:w="1575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需持幼儿教师资格证</w:t>
            </w:r>
          </w:p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215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基本工资1680+绩效工资1300，五险一金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7" w:hRule="atLeast"/>
          <w:jc w:val="center"/>
        </w:trPr>
        <w:tc>
          <w:tcPr>
            <w:tcW w:w="633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95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恩施市启智白庙桥幼儿园</w:t>
            </w:r>
          </w:p>
        </w:tc>
        <w:tc>
          <w:tcPr>
            <w:tcW w:w="935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教师</w:t>
            </w:r>
          </w:p>
        </w:tc>
        <w:tc>
          <w:tcPr>
            <w:tcW w:w="652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9" w:lineRule="auto"/>
              <w:ind w:firstLine="200" w:firstLineChars="10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396" w:type="dxa"/>
            <w:vAlign w:val="center"/>
          </w:tcPr>
          <w:p>
            <w:pPr>
              <w:spacing w:line="269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配合班主任管理本班幼儿生活，做好教育、安全及卫生保健工作； 组织幼儿开展各种课堂教学活动、游戏娱乐活动、体育活动、社会活动等，并通过这些活动对幼儿进行思想品德教育、安全教育、卫生教育，培养幼儿良好的行为习惯和文明卫生习惯。</w:t>
            </w:r>
          </w:p>
        </w:tc>
        <w:tc>
          <w:tcPr>
            <w:tcW w:w="975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学前教育</w:t>
            </w:r>
          </w:p>
          <w:p>
            <w:pPr>
              <w:spacing w:line="269" w:lineRule="auto"/>
              <w:ind w:firstLine="600" w:firstLineChars="30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大专及以上</w:t>
            </w:r>
          </w:p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35周岁及以下（1988年1月1日及以后出生）</w:t>
            </w:r>
          </w:p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需持幼儿教师资格证</w:t>
            </w:r>
          </w:p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215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基本工资1680+绩效工资1300，五险一金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  <w:jc w:val="center"/>
        </w:trPr>
        <w:tc>
          <w:tcPr>
            <w:tcW w:w="633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95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恩施市启智白庙桥幼儿园</w:t>
            </w:r>
          </w:p>
        </w:tc>
        <w:tc>
          <w:tcPr>
            <w:tcW w:w="935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厨工</w:t>
            </w:r>
          </w:p>
        </w:tc>
        <w:tc>
          <w:tcPr>
            <w:tcW w:w="652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line="269" w:lineRule="auto"/>
              <w:ind w:firstLine="200" w:firstLineChars="10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396" w:type="dxa"/>
            <w:vAlign w:val="center"/>
          </w:tcPr>
          <w:p>
            <w:pPr>
              <w:spacing w:line="269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从事厨工工作、洗菜、切菜，打扫卫生，餐后收、管剩余食物、清洁炊具及园区卫生清洁等工作。</w:t>
            </w:r>
          </w:p>
        </w:tc>
        <w:tc>
          <w:tcPr>
            <w:tcW w:w="975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专业不限</w:t>
            </w:r>
          </w:p>
        </w:tc>
        <w:tc>
          <w:tcPr>
            <w:tcW w:w="990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不限学历</w:t>
            </w:r>
          </w:p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55周岁及以下（1968年1月1日及以后出生</w:t>
            </w:r>
          </w:p>
        </w:tc>
        <w:tc>
          <w:tcPr>
            <w:tcW w:w="1575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215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基本工资1680+绩效工资1000，五险一金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  <w:jc w:val="center"/>
        </w:trPr>
        <w:tc>
          <w:tcPr>
            <w:tcW w:w="633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95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恩施市城市运营有限公司</w:t>
            </w:r>
          </w:p>
        </w:tc>
        <w:tc>
          <w:tcPr>
            <w:tcW w:w="935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城市管理服务工作人员</w:t>
            </w:r>
          </w:p>
        </w:tc>
        <w:tc>
          <w:tcPr>
            <w:tcW w:w="652" w:type="dxa"/>
            <w:vAlign w:val="center"/>
          </w:tcPr>
          <w:p>
            <w:pPr>
              <w:spacing w:line="269" w:lineRule="auto"/>
              <w:ind w:firstLine="200" w:firstLineChars="10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396" w:type="dxa"/>
            <w:vAlign w:val="center"/>
          </w:tcPr>
          <w:p>
            <w:pPr>
              <w:spacing w:line="269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从事城市管理服务相关工作</w:t>
            </w:r>
          </w:p>
        </w:tc>
        <w:tc>
          <w:tcPr>
            <w:tcW w:w="975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专业不限</w:t>
            </w:r>
          </w:p>
        </w:tc>
        <w:tc>
          <w:tcPr>
            <w:tcW w:w="990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大专及以上</w:t>
            </w:r>
          </w:p>
        </w:tc>
        <w:tc>
          <w:tcPr>
            <w:tcW w:w="2010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45周岁及以下（1978年1月1日及以后出生）</w:t>
            </w:r>
          </w:p>
        </w:tc>
        <w:tc>
          <w:tcPr>
            <w:tcW w:w="1575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215" w:type="dxa"/>
            <w:vAlign w:val="center"/>
          </w:tcPr>
          <w:p>
            <w:pPr>
              <w:spacing w:line="26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工资待定</w:t>
            </w:r>
          </w:p>
        </w:tc>
      </w:tr>
    </w:tbl>
    <w:p/>
    <w:sectPr>
      <w:head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b/>
        <w:bCs/>
        <w:sz w:val="22"/>
        <w:szCs w:val="28"/>
        <w:lang w:val="en-US" w:eastAsia="zh-CN"/>
      </w:rPr>
    </w:pPr>
    <w:r>
      <w:rPr>
        <w:rFonts w:hint="eastAsia" w:eastAsia="宋体"/>
        <w:b/>
        <w:bCs/>
        <w:sz w:val="22"/>
        <w:szCs w:val="28"/>
        <w:lang w:eastAsia="zh-CN"/>
      </w:rPr>
      <w:t>附件</w:t>
    </w:r>
    <w:r>
      <w:rPr>
        <w:rFonts w:hint="eastAsia" w:eastAsia="宋体"/>
        <w:b/>
        <w:bCs/>
        <w:sz w:val="22"/>
        <w:szCs w:val="28"/>
        <w:lang w:val="en-US" w:eastAsia="zh-CN"/>
      </w:rPr>
      <w:t>1：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xMTU5NDFkYjg2ODc2NGY0ZGRkOGY0YjcxNjYwNWYifQ=="/>
  </w:docVars>
  <w:rsids>
    <w:rsidRoot w:val="79F76BE6"/>
    <w:rsid w:val="0AC47D16"/>
    <w:rsid w:val="0B8E2F0C"/>
    <w:rsid w:val="0F1A028E"/>
    <w:rsid w:val="0FC14BAE"/>
    <w:rsid w:val="11D2453A"/>
    <w:rsid w:val="132A0EAA"/>
    <w:rsid w:val="157D3325"/>
    <w:rsid w:val="18192821"/>
    <w:rsid w:val="193006AE"/>
    <w:rsid w:val="19E03364"/>
    <w:rsid w:val="1E543091"/>
    <w:rsid w:val="22616D73"/>
    <w:rsid w:val="23B941AC"/>
    <w:rsid w:val="24C25B60"/>
    <w:rsid w:val="2B5D17D7"/>
    <w:rsid w:val="2F26112F"/>
    <w:rsid w:val="31BD7738"/>
    <w:rsid w:val="344A2B14"/>
    <w:rsid w:val="35861590"/>
    <w:rsid w:val="367D5304"/>
    <w:rsid w:val="39A94FBF"/>
    <w:rsid w:val="3BC84A1D"/>
    <w:rsid w:val="43860060"/>
    <w:rsid w:val="521D6F3A"/>
    <w:rsid w:val="57187663"/>
    <w:rsid w:val="57B91294"/>
    <w:rsid w:val="5AA24261"/>
    <w:rsid w:val="5E12688B"/>
    <w:rsid w:val="6466382B"/>
    <w:rsid w:val="6493179F"/>
    <w:rsid w:val="69E62DCB"/>
    <w:rsid w:val="70CB5E68"/>
    <w:rsid w:val="71D47A3D"/>
    <w:rsid w:val="74B80DF9"/>
    <w:rsid w:val="793E4201"/>
    <w:rsid w:val="796A0284"/>
    <w:rsid w:val="79F76BE6"/>
    <w:rsid w:val="7AC34F07"/>
    <w:rsid w:val="7C1D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395</Characters>
  <Lines>0</Lines>
  <Paragraphs>0</Paragraphs>
  <TotalTime>8</TotalTime>
  <ScaleCrop>false</ScaleCrop>
  <LinksUpToDate>false</LinksUpToDate>
  <CharactersWithSpaces>397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2023-01-06T05:32:00Z</dcterms:created>
  <dc:creator>灬陌上人如玉灬</dc:creator>
  <cp:lastModifiedBy>WPS_1680566210</cp:lastModifiedBy>
  <cp:lastPrinted>2023-05-19T06:59:00Z</cp:lastPrinted>
  <dcterms:modified xsi:type="dcterms:W3CDTF">2023-09-15T07:58:56Z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973813DFAE4B466AB6931D68FCD15A90_13</vt:lpwstr>
  </property>
</Properties>
</file>