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0"/>
          <w:sz w:val="21"/>
          <w:szCs w:val="21"/>
          <w:shd w:val="clear" w:fill="FFFFFF"/>
        </w:rPr>
        <w:t>南阳市第一中学校教师招聘职位表</w:t>
      </w:r>
      <w:bookmarkStart w:id="0" w:name="_GoBack"/>
      <w:bookmarkEnd w:id="0"/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2"/>
        <w:gridCol w:w="591"/>
        <w:gridCol w:w="2460"/>
        <w:gridCol w:w="2167"/>
        <w:gridCol w:w="22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5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职数</w:t>
            </w:r>
          </w:p>
        </w:tc>
        <w:tc>
          <w:tcPr>
            <w:tcW w:w="685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5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专业要求</w:t>
            </w:r>
          </w:p>
        </w:tc>
        <w:tc>
          <w:tcPr>
            <w:tcW w:w="21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学历（学位）要求</w:t>
            </w:r>
          </w:p>
        </w:tc>
        <w:tc>
          <w:tcPr>
            <w:tcW w:w="2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任职资格要求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语文教师</w:t>
            </w:r>
          </w:p>
        </w:tc>
        <w:tc>
          <w:tcPr>
            <w:tcW w:w="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语文教育、汉语言文学等相关专业</w:t>
            </w:r>
          </w:p>
        </w:tc>
        <w:tc>
          <w:tcPr>
            <w:tcW w:w="21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教育部直属6所师范院校（北京师范大学、华东师范大学、华中师范大学、陕西师范大学、西南大学、东北师范大学）的2024年应届公费师范毕业生、本科及以上学历毕业生（本科生要求师范专业，研究生要求本科阶段为一批次录取院校师范专业）。</w:t>
            </w:r>
          </w:p>
        </w:tc>
        <w:tc>
          <w:tcPr>
            <w:tcW w:w="222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具有高中教师资格证；教师资格证任教学科与报考岗位学科一致。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数学教师</w:t>
            </w:r>
          </w:p>
        </w:tc>
        <w:tc>
          <w:tcPr>
            <w:tcW w:w="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数学教育、数学与应用数学、数据计算与应用等相关专业</w:t>
            </w:r>
          </w:p>
        </w:tc>
        <w:tc>
          <w:tcPr>
            <w:tcW w:w="21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2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英语教师</w:t>
            </w:r>
          </w:p>
        </w:tc>
        <w:tc>
          <w:tcPr>
            <w:tcW w:w="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英语语言文学等相关专业</w:t>
            </w:r>
          </w:p>
        </w:tc>
        <w:tc>
          <w:tcPr>
            <w:tcW w:w="21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2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物理教师</w:t>
            </w:r>
          </w:p>
        </w:tc>
        <w:tc>
          <w:tcPr>
            <w:tcW w:w="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物理教育、物理学、应用物理等相关专业</w:t>
            </w:r>
          </w:p>
        </w:tc>
        <w:tc>
          <w:tcPr>
            <w:tcW w:w="21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2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化学教师</w:t>
            </w:r>
          </w:p>
        </w:tc>
        <w:tc>
          <w:tcPr>
            <w:tcW w:w="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化学教育、化学工程、应用化学等相关专业</w:t>
            </w:r>
          </w:p>
        </w:tc>
        <w:tc>
          <w:tcPr>
            <w:tcW w:w="21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2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生物教师</w:t>
            </w:r>
          </w:p>
        </w:tc>
        <w:tc>
          <w:tcPr>
            <w:tcW w:w="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生物教育、生物科学、生物技术等相关专业</w:t>
            </w:r>
          </w:p>
        </w:tc>
        <w:tc>
          <w:tcPr>
            <w:tcW w:w="21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2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政治教师</w:t>
            </w:r>
          </w:p>
        </w:tc>
        <w:tc>
          <w:tcPr>
            <w:tcW w:w="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政治教育、政治经济学与哲学、政治学与行政学等相关专业</w:t>
            </w:r>
          </w:p>
        </w:tc>
        <w:tc>
          <w:tcPr>
            <w:tcW w:w="21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2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历史教师</w:t>
            </w:r>
          </w:p>
        </w:tc>
        <w:tc>
          <w:tcPr>
            <w:tcW w:w="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历史教育、历史学、中国史、世界史等相关专业</w:t>
            </w:r>
          </w:p>
        </w:tc>
        <w:tc>
          <w:tcPr>
            <w:tcW w:w="21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2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地理教师</w:t>
            </w:r>
          </w:p>
        </w:tc>
        <w:tc>
          <w:tcPr>
            <w:tcW w:w="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地理教育、自然地理与环境、人文地理与城乡规划等相关专业</w:t>
            </w:r>
          </w:p>
        </w:tc>
        <w:tc>
          <w:tcPr>
            <w:tcW w:w="21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2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体育教师</w:t>
            </w:r>
          </w:p>
        </w:tc>
        <w:tc>
          <w:tcPr>
            <w:tcW w:w="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体育教育、体育学类等相关专业</w:t>
            </w:r>
          </w:p>
        </w:tc>
        <w:tc>
          <w:tcPr>
            <w:tcW w:w="21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2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音乐教师</w:t>
            </w:r>
          </w:p>
        </w:tc>
        <w:tc>
          <w:tcPr>
            <w:tcW w:w="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音乐教育、音乐学、音乐表演、舞蹈表演等相关专业</w:t>
            </w:r>
          </w:p>
        </w:tc>
        <w:tc>
          <w:tcPr>
            <w:tcW w:w="21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2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美术教师</w:t>
            </w:r>
          </w:p>
        </w:tc>
        <w:tc>
          <w:tcPr>
            <w:tcW w:w="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美术教育、美术学、绘画、摄影、艺术设计、工艺美术的相关专业</w:t>
            </w:r>
          </w:p>
        </w:tc>
        <w:tc>
          <w:tcPr>
            <w:tcW w:w="21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2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心理学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教师</w:t>
            </w:r>
          </w:p>
        </w:tc>
        <w:tc>
          <w:tcPr>
            <w:tcW w:w="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心理教育、心理学、临床心理、心理测量与咨询等相关专业（不限定师范专业）</w:t>
            </w:r>
          </w:p>
        </w:tc>
        <w:tc>
          <w:tcPr>
            <w:tcW w:w="21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2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30610B69"/>
    <w:rsid w:val="3061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2023-11-16T00:26:00Z</dcterms:created>
  <dc:creator>水无鱼</dc:creator>
  <cp:lastModifiedBy>水无鱼</cp:lastModifiedBy>
  <dcterms:modified xsi:type="dcterms:W3CDTF">2023-11-16T06:48:54Z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2A971DD6339F46A0B2CBD41C67CBF3C2_11</vt:lpwstr>
  </property>
</Properties>
</file>