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150" w:afterAutospacing="0"/>
        <w:ind w:left="0" w:right="0"/>
        <w:jc w:val="center"/>
      </w:pPr>
      <w:bookmarkStart w:id="0" w:name="_GoBack"/>
      <w:r>
        <w:rPr>
          <w:rStyle w:val="7"/>
          <w:rFonts w:hint="eastAsia" w:ascii="Arial" w:hAnsi="Arial" w:cs="Arial"/>
          <w:b/>
          <w:bCs/>
          <w:i w:val="0"/>
          <w:iCs w:val="0"/>
          <w:caps w:val="0"/>
          <w:color w:val="000000"/>
          <w:spacing w:val="0"/>
          <w:sz w:val="24"/>
          <w:szCs w:val="24"/>
          <w:shd w:val="clear" w:fill="FFFFFF"/>
        </w:rPr>
        <w:t>桐乡市卫生</w:t>
      </w:r>
      <w:r>
        <w:rPr>
          <w:rStyle w:val="7"/>
          <w:rFonts w:hint="default" w:ascii="Arial" w:hAnsi="Arial" w:cs="Arial"/>
          <w:b/>
          <w:bCs/>
          <w:i w:val="0"/>
          <w:iCs w:val="0"/>
          <w:caps w:val="0"/>
          <w:color w:val="000000"/>
          <w:spacing w:val="0"/>
          <w:sz w:val="24"/>
          <w:szCs w:val="24"/>
          <w:shd w:val="clear" w:fill="FFFFFF"/>
        </w:rPr>
        <w:t>学校面向普通高校应届毕业生招聘2024学年教师公告</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为加强学校人才队伍建设，加快职业教育事业发展，根据桐乡市教育局、桐乡市人力资源和社会保障局下发的《关于公开招聘2024年中小学（幼儿园）教师实施办法》（桐教〔2023〕218号）文件精神及相关规定，结合学校用人需求，决定面向普通高校2024年应届毕业生招聘教师3名，现就具体事项公告如下:</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一、招聘岗位及名额</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本次计划招聘教师3名，其中语文教师2名，数学教师1名，具体招聘岗位、计划和要求详见附件1。</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二、招聘范围</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普通高校2024年毕业生（不含独立学院、民办学校，下同）。</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三、招聘条件</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（一）基本条件</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1.遵守宪法和法律，具有良好的品行，有良好的职业道德；</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2.具有大学本科及以上学历；</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3.年龄18至35周岁（1987年12月7日至2005年12月7日期间出生）；</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4.本科学历人员需嘉兴市户籍或嘉兴市生源；硕士研究生及以上学历人员户籍不限；</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5.所学专业及条件符合岗位报考要求。</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（二）其他条件</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应聘人员除具备招聘基本条件外，还必须满足下列条件之一：</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1.普通高校硕士研究生及以上学历的应届毕业生。</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2.普通高校非师范类应届本科毕业生，且在大学期间获得1次校级学年度二等及以上综合奖学金（按学期为单位评定奖学金的以2学期抵1学年计，下同）。其中桐乡市户籍或桐乡市生源人员可放宽至1次校级学年度三等及以上综合奖学金；世界一流大学建设高校应届本科毕业生和世界一流学科建设高校对应建设学科应届本科毕业生（以教研函〔2017〕2号公布名单为准），不作奖学金要求。</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3.普通高校师范类应届本科毕业生（不含已取得教师资格证书的非师范类毕业生，下同），且在大学期间获得1次校级学年度三等及以上综合奖学金。其中符合下列条件之一的，不作奖学金要求：①教育部直属师范大学和浙江师范大学初阳学院、杭州师范大学经亨颐教师教育学院师范类应届本科毕业生；②桐乡市生源或桐乡市户籍普通高校师范类应届毕业生。</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四、招聘程序和办法</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桐乡市卫生学校公开招聘2024学年教师将分两轮桐乡专场进行，由桐乡市卫生健康局组织实施，招聘流程均按照网上报名、资格审核、考试、体检、考核、公示、聘用等程序进行。其中第一轮桐乡专场未满额的岗位计划将汇入第二轮桐乡专场招聘计划。预计第二轮桐乡专场报名条件将根据招聘需求进行相应调整，不符合本次招聘报名条件的人员，请关注后续第二轮桐乡专场的场次和公告。</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（一）报名及资格初审</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1.第一轮桐乡专场招聘采取网上报名方式：</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网上报名时间：2023年12月8日8:00-12月12日16:00</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网址：https://www.ecloudexam.com/website/ecloudform/231127144703</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以下材料需在报名时作为附件上传系统，请报考人员提前准备：</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（1）《桐乡市卫生学校公开招聘2024学年教师报名登记表》（见附件2）；</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（2）自荐书（含本人学习简历、基本情况、专业能力水平等）；</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（3）2024年普通高校应届毕业生就业推荐表；</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（4）证明符合报考条件的证明材料，如师范类专业证明、获奖证书、户籍材料等；</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（5）有效期内居民身份证；</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（6）其他能证明考生符合报考条件的资料。</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2.资格初审。时间：2023年12月8日-12月13日。报考人员可上网查询结果及未通过初审的理由。特别提醒：网上报名时间结束后，报名通道将关闭，无法再次补充材料，请已报名人员及时关注系统初审结果。</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（二）资格复审</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招聘工作组根据招聘岗位所需条件，对网上报名人员提交材料的原件进行资格审查。审核合格，现场发放考试通知。</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现场资格复审时间：2023年12月15日13:30-16:30</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现场资格复审地点：桐乡市卫生学校威凤楼六楼会议室</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（三）考试</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当岗位初审合格人数不足招聘计划数3倍（含3倍）时，考试采取直接面试的形式。初审合格人数超过招聘计划数3倍的岗位，采取先笔试后面试形式，根据笔试成绩从高分到低分按招聘计划的1︰3比例确定入围面试人员。笔试成绩只作为确定入围面试人员依据，不计入面试成绩。</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面试为微型课和答辩相结合形式，面试成绩满分100分，合格分为70分。</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考试结束后，根据面试成绩从高分到低分按招考计划的1︰1比例确定拟体检、考核对象。面试成绩不合格者，不能列入预签约、体检、考核人选。</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考试时间：12月16日8:00</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考试地点：桐乡市卫生学校笃凤楼</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（四）预签约</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面试成绩公布后，根据岗位成绩高低，确定预录取名单。预录取人员与招聘单位现场进行预签约。预签约现场放弃的，根据同一岗位考生面试成绩从高到低依次递补。预签约结束后放弃的，不再递补。</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（五）体检</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时间和地点由桐乡市卫生健康局另行通知。</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入围人员由桐乡市卫生健康局安排组织体检，体检参照《公务员录用体检通用标准（试行）》执行，不按规定时间、地点参加体检的，视作放弃体检。自愿放弃体检造成岗位空缺的或体检不合格的，不再递补。</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（六）考核</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考核工作参考公务员考录考察的办法执行，考核不合格或自愿放弃的不再递补。</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（七）公示</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体检、考核结束后，拟聘用人员名单在网站进行公示，时间为7个工作日。公示后放弃的，不再递补。</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（八）聘用</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本次聘用人员列入事业编制管理，统一在规定时间办理报到和聘用手续。受聘人员未能按时报到或未能提供有效学历、学位证书或提供的学历、专业与报考岗位不符的，取消聘用资格。</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（九）其它注意事项</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1.资格审查贯穿招聘全过程，报名人员应对本人提交的信息和材料的真实性负责，凡提供虚假信息和资料的，一经查实，取消其聘用资格。报考者在选拔程序各环节中的违纪违规行为，按照《事业单位公开招聘违纪违规行为处理规定》（中华人民共和国人力资源和社会保障部35号令）处理。</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2.本轮招聘，每位报考对象限报一个岗位。具有双专业的毕业生，不能以辅修专业报名。</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3.拟聘用人员需在2024年9月30日前取得学历、学位证书，逾期未取得相应的学历、学位证书，或毕业证书上的学历、专业与报考岗位所要求的学历、专业不相符的，取消聘用资格。</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4.报考有户籍限制的岗位，报考人员户籍以2023年12月7日户籍所在地为准，户籍尚在迁移中的人员不得报考。生源地是指经高考，被高校录取时户口所在地。</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5.聘用后执行服务期制度，在招聘学校最低服务年限为五年。</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6.被聘用人员试用期或见习期满后，经考核不合格的，学校将解除聘用合同。</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7.被聘用人员在2025年12月31日前未能取得相应教师资格的，学校将解除聘用合同。</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8.本公告未尽事宜由桐乡市卫生健康局负责解释。</w:t>
      </w:r>
    </w:p>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五、联系方式</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（一）招聘咨询电话</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桐乡市卫生健康局人事科    联系电话：0573-88621040</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桐乡市卫生学校办公室      联系电话：0573-88051907</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（二）桐乡市纪委监委驻卫健局纪检监察组、桐乡市人力资源和社会保障局监督投拆电话：0573-89396623、88110805</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附件：1.桐乡市卫生学校面向普通高校应届毕业生招聘2024学年教师岗位计划表       </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2.桐乡市卫生学校公开招聘2024学年教师报名登记表</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w:t>
      </w:r>
    </w:p>
    <w:p>
      <w:pPr>
        <w:pStyle w:val="4"/>
        <w:keepNext w:val="0"/>
        <w:keepLines w:val="0"/>
        <w:widowControl/>
        <w:suppressLineNumbers w:val="0"/>
        <w:spacing w:before="0" w:beforeAutospacing="0" w:after="150" w:afterAutospacing="0"/>
        <w:ind w:left="0" w:right="0"/>
        <w:jc w:val="left"/>
      </w:pPr>
      <w:r>
        <w:rPr>
          <w:rFonts w:hint="default" w:ascii="Arial" w:hAnsi="Arial" w:cs="Arial"/>
          <w:i w:val="0"/>
          <w:iCs w:val="0"/>
          <w:caps w:val="0"/>
          <w:color w:val="000000"/>
          <w:spacing w:val="0"/>
          <w:sz w:val="22"/>
          <w:szCs w:val="22"/>
          <w:shd w:val="clear" w:fill="FFFFFF"/>
        </w:rPr>
        <w:t> </w:t>
      </w:r>
    </w:p>
    <w:p>
      <w:pPr>
        <w:pStyle w:val="4"/>
        <w:keepNext w:val="0"/>
        <w:keepLines w:val="0"/>
        <w:widowControl/>
        <w:suppressLineNumbers w:val="0"/>
        <w:spacing w:before="0" w:beforeAutospacing="0" w:after="150" w:afterAutospacing="0"/>
        <w:ind w:left="0" w:right="0"/>
        <w:jc w:val="right"/>
      </w:pPr>
      <w:r>
        <w:rPr>
          <w:rFonts w:hint="default" w:ascii="Arial" w:hAnsi="Arial" w:cs="Arial"/>
          <w:i w:val="0"/>
          <w:iCs w:val="0"/>
          <w:caps w:val="0"/>
          <w:color w:val="000000"/>
          <w:spacing w:val="0"/>
          <w:sz w:val="22"/>
          <w:szCs w:val="22"/>
          <w:shd w:val="clear" w:fill="FFFFFF"/>
        </w:rPr>
        <w:t>                                                   桐乡市卫生健康局</w:t>
      </w:r>
    </w:p>
    <w:p>
      <w:pPr>
        <w:pStyle w:val="4"/>
        <w:keepNext w:val="0"/>
        <w:keepLines w:val="0"/>
        <w:widowControl/>
        <w:suppressLineNumbers w:val="0"/>
        <w:spacing w:before="0" w:beforeAutospacing="0" w:after="150" w:afterAutospacing="0"/>
        <w:ind w:left="0" w:right="0"/>
        <w:jc w:val="right"/>
      </w:pPr>
      <w:r>
        <w:rPr>
          <w:rFonts w:hint="default" w:ascii="Arial" w:hAnsi="Arial" w:cs="Arial"/>
          <w:i w:val="0"/>
          <w:iCs w:val="0"/>
          <w:caps w:val="0"/>
          <w:color w:val="000000"/>
          <w:spacing w:val="0"/>
          <w:sz w:val="22"/>
          <w:szCs w:val="22"/>
          <w:shd w:val="clear" w:fill="FFFFFF"/>
        </w:rPr>
        <w:t>                                                   2023年12月7日</w:t>
      </w:r>
    </w:p>
    <w:bookmarkEnd w:id="0"/>
    <w:p>
      <w:pPr>
        <w:pStyle w:val="4"/>
        <w:keepNext w:val="0"/>
        <w:keepLines w:val="0"/>
        <w:widowControl/>
        <w:suppressLineNumbers w:val="0"/>
        <w:spacing w:before="0" w:beforeAutospacing="0" w:after="150" w:afterAutospacing="0"/>
        <w:ind w:left="0" w:right="0"/>
        <w:jc w:val="left"/>
      </w:pPr>
      <w:r>
        <w:rPr>
          <w:rStyle w:val="7"/>
          <w:rFonts w:hint="default" w:ascii="Arial" w:hAnsi="Arial" w:cs="Arial"/>
          <w:b/>
          <w:bCs/>
          <w:i w:val="0"/>
          <w:iCs w:val="0"/>
          <w:caps w:val="0"/>
          <w:color w:val="000000"/>
          <w:spacing w:val="0"/>
          <w:sz w:val="22"/>
          <w:szCs w:val="22"/>
          <w:shd w:val="clear" w:fill="FFFFFF"/>
        </w:rPr>
        <w:t>　附件1</w:t>
      </w:r>
    </w:p>
    <w:p>
      <w:pPr>
        <w:pStyle w:val="4"/>
        <w:keepNext w:val="0"/>
        <w:keepLines w:val="0"/>
        <w:widowControl/>
        <w:suppressLineNumbers w:val="0"/>
        <w:spacing w:before="0" w:beforeAutospacing="0" w:after="150" w:afterAutospacing="0"/>
        <w:ind w:left="0" w:right="0"/>
        <w:jc w:val="center"/>
      </w:pPr>
      <w:r>
        <w:rPr>
          <w:rStyle w:val="7"/>
          <w:rFonts w:hint="default" w:ascii="Arial" w:hAnsi="Arial" w:cs="Arial"/>
          <w:b/>
          <w:bCs/>
          <w:i w:val="0"/>
          <w:iCs w:val="0"/>
          <w:caps w:val="0"/>
          <w:color w:val="000000"/>
          <w:spacing w:val="0"/>
          <w:sz w:val="22"/>
          <w:szCs w:val="22"/>
          <w:shd w:val="clear" w:fill="FFFFFF"/>
        </w:rPr>
        <w:t>　　桐乡市卫生学校面向普通高校应届毕业生招聘2024学年教师岗位计划表</w:t>
      </w:r>
    </w:p>
    <w:tbl>
      <w:tblPr>
        <w:tblW w:w="110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80"/>
        <w:gridCol w:w="945"/>
        <w:gridCol w:w="945"/>
        <w:gridCol w:w="5160"/>
        <w:gridCol w:w="29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rPr>
                <w:rStyle w:val="7"/>
                <w:b/>
                <w:bCs/>
              </w:rPr>
              <w:t>单位名称</w:t>
            </w: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rPr>
                <w:rStyle w:val="7"/>
                <w:b/>
                <w:bCs/>
              </w:rPr>
              <w:t>招聘岗位</w:t>
            </w: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rPr>
                <w:rStyle w:val="7"/>
                <w:b/>
                <w:bCs/>
              </w:rPr>
              <w:t>招聘人数</w:t>
            </w:r>
          </w:p>
        </w:tc>
        <w:tc>
          <w:tcPr>
            <w:tcW w:w="516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rPr>
                <w:rStyle w:val="7"/>
                <w:b/>
                <w:bCs/>
              </w:rPr>
              <w:t>所需专业</w:t>
            </w:r>
          </w:p>
        </w:tc>
        <w:tc>
          <w:tcPr>
            <w:tcW w:w="294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rPr>
                <w:rStyle w:val="7"/>
                <w:b/>
                <w:bCs/>
              </w:rPr>
              <w:t>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桐乡市卫生学校</w:t>
            </w: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数学教师</w:t>
            </w: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1</w:t>
            </w:r>
          </w:p>
        </w:tc>
        <w:tc>
          <w:tcPr>
            <w:tcW w:w="516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数学类；课程与教学论（数学）、学科教学（数学）</w:t>
            </w:r>
          </w:p>
        </w:tc>
        <w:tc>
          <w:tcPr>
            <w:tcW w:w="294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本科及以上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语文教师</w:t>
            </w: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2</w:t>
            </w:r>
          </w:p>
        </w:tc>
        <w:tc>
          <w:tcPr>
            <w:tcW w:w="516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中国语言文学类；课程与教学论（语文）、学科教学（语文）</w:t>
            </w:r>
          </w:p>
        </w:tc>
        <w:tc>
          <w:tcPr>
            <w:tcW w:w="294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本科及以上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 </w:t>
            </w: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合计</w:t>
            </w:r>
          </w:p>
        </w:tc>
        <w:tc>
          <w:tcPr>
            <w:tcW w:w="9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3</w:t>
            </w:r>
          </w:p>
        </w:tc>
        <w:tc>
          <w:tcPr>
            <w:tcW w:w="516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jc w:val="center"/>
            </w:pPr>
            <w:r>
              <w:t> </w:t>
            </w:r>
          </w:p>
        </w:tc>
        <w:tc>
          <w:tcPr>
            <w:tcW w:w="294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0" w:after="150" w:afterAutospacing="0"/>
              <w:ind w:left="0" w:right="0"/>
            </w:pPr>
            <w:r>
              <w:t> </w:t>
            </w:r>
          </w:p>
        </w:tc>
      </w:tr>
    </w:tbl>
    <w:p>
      <w:pPr>
        <w:keepNext w:val="0"/>
        <w:keepLines w:val="0"/>
        <w:widowControl/>
        <w:suppressLineNumbers w:val="0"/>
        <w:shd w:val="clear" w:fill="FFFFFF"/>
        <w:ind w:left="0" w:firstLine="0"/>
        <w:jc w:val="left"/>
        <w:rPr>
          <w:rFonts w:hint="default" w:ascii="Arial" w:hAnsi="Arial" w:cs="Arial"/>
          <w:i w:val="0"/>
          <w:iCs w:val="0"/>
          <w:caps w:val="0"/>
          <w:color w:val="000000"/>
          <w:spacing w:val="0"/>
          <w:sz w:val="22"/>
          <w:szCs w:val="22"/>
        </w:rPr>
      </w:pPr>
      <w:r>
        <w:rPr>
          <w:rFonts w:hint="default" w:ascii="Arial" w:hAnsi="Arial" w:eastAsia="宋体" w:cs="Arial"/>
          <w:i w:val="0"/>
          <w:iCs w:val="0"/>
          <w:caps w:val="0"/>
          <w:color w:val="000000"/>
          <w:spacing w:val="0"/>
          <w:kern w:val="0"/>
          <w:sz w:val="22"/>
          <w:szCs w:val="22"/>
          <w:shd w:val="clear" w:fill="FFFFFF"/>
          <w:lang w:val="en-US" w:eastAsia="zh-CN" w:bidi="ar"/>
        </w:rPr>
        <w:t> </w:t>
      </w:r>
    </w:p>
    <w:p>
      <w:pPr>
        <w:pStyle w:val="4"/>
        <w:keepNext w:val="0"/>
        <w:keepLines w:val="0"/>
        <w:widowControl/>
        <w:suppressLineNumbers w:val="0"/>
        <w:shd w:val="clear" w:fill="FFFFFF"/>
        <w:spacing w:before="0" w:beforeAutospacing="0" w:after="150" w:afterAutospacing="0"/>
        <w:ind w:left="0" w:right="0" w:firstLine="0"/>
        <w:jc w:val="left"/>
        <w:rPr>
          <w:rFonts w:hint="default" w:ascii="Arial" w:hAnsi="Arial" w:cs="Arial"/>
          <w:i w:val="0"/>
          <w:iCs w:val="0"/>
          <w:caps w:val="0"/>
          <w:color w:val="000000"/>
          <w:spacing w:val="0"/>
          <w:sz w:val="22"/>
          <w:szCs w:val="22"/>
        </w:rPr>
      </w:pPr>
      <w:r>
        <w:rPr>
          <w:rFonts w:hint="default" w:ascii="Arial" w:hAnsi="Arial" w:cs="Arial"/>
          <w:i w:val="0"/>
          <w:iCs w:val="0"/>
          <w:caps w:val="0"/>
          <w:color w:val="000000"/>
          <w:spacing w:val="0"/>
          <w:sz w:val="22"/>
          <w:szCs w:val="22"/>
          <w:shd w:val="clear" w:fill="FFFFFF"/>
        </w:rPr>
        <w:t> </w:t>
      </w:r>
    </w:p>
    <w:p>
      <w:pPr>
        <w:pStyle w:val="4"/>
        <w:keepNext w:val="0"/>
        <w:keepLines w:val="0"/>
        <w:widowControl/>
        <w:suppressLineNumbers w:val="0"/>
        <w:shd w:val="clear" w:fill="FFFFFF"/>
        <w:spacing w:before="0" w:beforeAutospacing="0" w:after="150" w:afterAutospacing="0"/>
        <w:ind w:left="0" w:right="0" w:firstLine="0"/>
        <w:jc w:val="left"/>
        <w:rPr>
          <w:rFonts w:hint="default" w:ascii="Arial" w:hAnsi="Arial" w:cs="Arial"/>
          <w:i w:val="0"/>
          <w:iCs w:val="0"/>
          <w:caps w:val="0"/>
          <w:color w:val="000000"/>
          <w:spacing w:val="0"/>
          <w:sz w:val="22"/>
          <w:szCs w:val="22"/>
        </w:rPr>
      </w:pPr>
      <w:r>
        <w:rPr>
          <w:rStyle w:val="7"/>
          <w:rFonts w:hint="default" w:ascii="Arial" w:hAnsi="Arial" w:cs="Arial"/>
          <w:b/>
          <w:bCs/>
          <w:i w:val="0"/>
          <w:iCs w:val="0"/>
          <w:caps w:val="0"/>
          <w:color w:val="000000"/>
          <w:spacing w:val="0"/>
          <w:sz w:val="22"/>
          <w:szCs w:val="22"/>
          <w:shd w:val="clear" w:fill="FFFFFF"/>
        </w:rPr>
        <w:t>　　附件2</w:t>
      </w:r>
    </w:p>
    <w:p>
      <w:pPr>
        <w:pStyle w:val="4"/>
        <w:keepNext w:val="0"/>
        <w:keepLines w:val="0"/>
        <w:widowControl/>
        <w:suppressLineNumbers w:val="0"/>
        <w:shd w:val="clear" w:fill="FFFFFF"/>
        <w:spacing w:before="0" w:beforeAutospacing="0" w:after="150" w:afterAutospacing="0"/>
        <w:ind w:left="-2" w:right="0" w:firstLine="0"/>
        <w:jc w:val="center"/>
        <w:rPr>
          <w:rFonts w:hint="default" w:ascii="Arial" w:hAnsi="Arial" w:cs="Arial"/>
          <w:i w:val="0"/>
          <w:iCs w:val="0"/>
          <w:caps w:val="0"/>
          <w:color w:val="000000"/>
          <w:spacing w:val="0"/>
          <w:sz w:val="22"/>
          <w:szCs w:val="22"/>
        </w:rPr>
      </w:pPr>
      <w:r>
        <w:rPr>
          <w:rFonts w:hint="default" w:ascii="Arial" w:hAnsi="Arial" w:cs="Arial"/>
          <w:i w:val="0"/>
          <w:iCs w:val="0"/>
          <w:caps w:val="0"/>
          <w:color w:val="000000"/>
          <w:spacing w:val="0"/>
          <w:sz w:val="22"/>
          <w:szCs w:val="22"/>
          <w:shd w:val="clear" w:fill="FFFFFF"/>
        </w:rPr>
        <w:t>　</w:t>
      </w:r>
      <w:r>
        <w:rPr>
          <w:rStyle w:val="7"/>
          <w:rFonts w:hint="default" w:ascii="Arial" w:hAnsi="Arial" w:cs="Arial"/>
          <w:b/>
          <w:bCs/>
          <w:i w:val="0"/>
          <w:iCs w:val="0"/>
          <w:caps w:val="0"/>
          <w:color w:val="000000"/>
          <w:spacing w:val="0"/>
          <w:sz w:val="22"/>
          <w:szCs w:val="22"/>
          <w:shd w:val="clear" w:fill="FFFFFF"/>
        </w:rPr>
        <w:t>　</w:t>
      </w:r>
      <w:r>
        <w:rPr>
          <w:rStyle w:val="7"/>
          <w:rFonts w:hint="default" w:ascii="Arial" w:hAnsi="Arial" w:cs="Arial"/>
          <w:b/>
          <w:bCs/>
          <w:i w:val="0"/>
          <w:iCs w:val="0"/>
          <w:caps w:val="0"/>
          <w:color w:val="000000"/>
          <w:spacing w:val="0"/>
          <w:sz w:val="24"/>
          <w:szCs w:val="24"/>
          <w:shd w:val="clear" w:fill="FFFFFF"/>
        </w:rPr>
        <w:t>桐乡市卫生学校公开招聘2024学年教师报名登记表</w:t>
      </w:r>
    </w:p>
    <w:p>
      <w:pPr>
        <w:pStyle w:val="4"/>
        <w:keepNext w:val="0"/>
        <w:keepLines w:val="0"/>
        <w:widowControl/>
        <w:suppressLineNumbers w:val="0"/>
        <w:shd w:val="clear" w:fill="FFFFFF"/>
        <w:spacing w:before="0" w:beforeAutospacing="0" w:after="150" w:afterAutospacing="0"/>
        <w:ind w:left="-2" w:right="0" w:firstLine="0"/>
        <w:jc w:val="left"/>
        <w:rPr>
          <w:rFonts w:hint="default" w:ascii="Arial" w:hAnsi="Arial" w:cs="Arial"/>
          <w:i w:val="0"/>
          <w:iCs w:val="0"/>
          <w:caps w:val="0"/>
          <w:color w:val="000000"/>
          <w:spacing w:val="0"/>
          <w:sz w:val="22"/>
          <w:szCs w:val="22"/>
        </w:rPr>
      </w:pPr>
      <w:r>
        <w:rPr>
          <w:rStyle w:val="7"/>
          <w:rFonts w:hint="default" w:ascii="Arial" w:hAnsi="Arial" w:cs="Arial"/>
          <w:b/>
          <w:bCs/>
          <w:i w:val="0"/>
          <w:iCs w:val="0"/>
          <w:caps w:val="0"/>
          <w:color w:val="000000"/>
          <w:spacing w:val="0"/>
          <w:sz w:val="22"/>
          <w:szCs w:val="22"/>
          <w:shd w:val="clear" w:fill="FFFFFF"/>
        </w:rPr>
        <w:t>　　　　应聘岗位：</w:t>
      </w:r>
      <w:r>
        <w:rPr>
          <w:rFonts w:hint="default" w:ascii="Arial" w:hAnsi="Arial" w:cs="Arial"/>
          <w:i w:val="0"/>
          <w:iCs w:val="0"/>
          <w:caps w:val="0"/>
          <w:color w:val="000000"/>
          <w:spacing w:val="0"/>
          <w:sz w:val="22"/>
          <w:szCs w:val="22"/>
          <w:shd w:val="clear" w:fill="FFFFFF"/>
        </w:rPr>
        <w:t>                             </w:t>
      </w:r>
    </w:p>
    <w:tbl>
      <w:tblPr>
        <w:tblW w:w="100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02"/>
        <w:gridCol w:w="2268"/>
        <w:gridCol w:w="796"/>
        <w:gridCol w:w="1547"/>
        <w:gridCol w:w="1142"/>
        <w:gridCol w:w="75"/>
        <w:gridCol w:w="1007"/>
        <w:gridCol w:w="1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姓名</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性别</w:t>
            </w:r>
          </w:p>
        </w:tc>
        <w:tc>
          <w:tcPr>
            <w:tcW w:w="15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民族</w:t>
            </w:r>
          </w:p>
        </w:tc>
        <w:tc>
          <w:tcPr>
            <w:tcW w:w="108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9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照</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p>
            <w:pPr>
              <w:pStyle w:val="4"/>
              <w:keepNext w:val="0"/>
              <w:keepLines w:val="0"/>
              <w:widowControl/>
              <w:suppressLineNumbers w:val="0"/>
              <w:spacing w:before="0" w:beforeAutospacing="0" w:after="150" w:afterAutospacing="0"/>
              <w:ind w:left="-391" w:right="0"/>
              <w:jc w:val="center"/>
            </w:pPr>
            <w:r>
              <w:rPr>
                <w:rFonts w:hint="default" w:ascii="Arial" w:hAnsi="Arial" w:cs="Arial"/>
                <w:i w:val="0"/>
                <w:iCs w:val="0"/>
                <w:caps w:val="0"/>
                <w:color w:val="000000"/>
                <w:spacing w:val="0"/>
                <w:sz w:val="22"/>
                <w:szCs w:val="22"/>
              </w:rPr>
              <w:t> </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出生</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年月</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政治</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面貌</w:t>
            </w:r>
          </w:p>
        </w:tc>
        <w:tc>
          <w:tcPr>
            <w:tcW w:w="15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户口</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所在地</w:t>
            </w:r>
          </w:p>
        </w:tc>
        <w:tc>
          <w:tcPr>
            <w:tcW w:w="108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9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default" w:ascii="Arial" w:hAnsi="Arial" w:cs="Arial"/>
                <w:i w:val="0"/>
                <w:iCs w:val="0"/>
                <w:caps w:val="0"/>
                <w:color w:val="000000"/>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学历</w:t>
            </w:r>
          </w:p>
        </w:tc>
        <w:tc>
          <w:tcPr>
            <w:tcW w:w="30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5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学位</w:t>
            </w:r>
          </w:p>
        </w:tc>
        <w:tc>
          <w:tcPr>
            <w:tcW w:w="222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9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default" w:ascii="Arial" w:hAnsi="Arial" w:cs="Arial"/>
                <w:i w:val="0"/>
                <w:iCs w:val="0"/>
                <w:caps w:val="0"/>
                <w:color w:val="000000"/>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所学</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专业</w:t>
            </w:r>
          </w:p>
        </w:tc>
        <w:tc>
          <w:tcPr>
            <w:tcW w:w="30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5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教师资</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格种类</w:t>
            </w:r>
          </w:p>
        </w:tc>
        <w:tc>
          <w:tcPr>
            <w:tcW w:w="222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9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default" w:ascii="Arial" w:hAnsi="Arial" w:cs="Arial"/>
                <w:i w:val="0"/>
                <w:iCs w:val="0"/>
                <w:caps w:val="0"/>
                <w:color w:val="000000"/>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毕业时间</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及院校</w:t>
            </w:r>
          </w:p>
        </w:tc>
        <w:tc>
          <w:tcPr>
            <w:tcW w:w="880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家庭</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地址</w:t>
            </w:r>
          </w:p>
        </w:tc>
        <w:tc>
          <w:tcPr>
            <w:tcW w:w="460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c>
          <w:tcPr>
            <w:tcW w:w="121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联系电话</w:t>
            </w:r>
          </w:p>
        </w:tc>
        <w:tc>
          <w:tcPr>
            <w:tcW w:w="298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个人</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简历</w:t>
            </w:r>
          </w:p>
        </w:tc>
        <w:tc>
          <w:tcPr>
            <w:tcW w:w="880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受过</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何种</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奖励</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处分</w:t>
            </w:r>
          </w:p>
        </w:tc>
        <w:tc>
          <w:tcPr>
            <w:tcW w:w="880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有何</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特长</w:t>
            </w:r>
          </w:p>
        </w:tc>
        <w:tc>
          <w:tcPr>
            <w:tcW w:w="880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审核</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意见</w:t>
            </w:r>
          </w:p>
        </w:tc>
        <w:tc>
          <w:tcPr>
            <w:tcW w:w="880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p>
            <w:pPr>
              <w:pStyle w:val="4"/>
              <w:keepNext w:val="0"/>
              <w:keepLines w:val="0"/>
              <w:widowControl/>
              <w:suppressLineNumbers w:val="0"/>
              <w:spacing w:before="0" w:beforeAutospacing="0" w:after="150" w:afterAutospacing="0"/>
              <w:ind w:left="0" w:right="0"/>
              <w:jc w:val="center"/>
            </w:pPr>
            <w:r>
              <w:rPr>
                <w:rFonts w:hint="default" w:ascii="Arial" w:hAnsi="Arial" w:cs="Arial"/>
                <w:i w:val="0"/>
                <w:iCs w:val="0"/>
                <w:caps w:val="0"/>
                <w:color w:val="000000"/>
                <w:spacing w:val="0"/>
                <w:sz w:val="22"/>
                <w:szCs w:val="22"/>
              </w:rPr>
              <w:t> </w:t>
            </w:r>
          </w:p>
          <w:p>
            <w:pPr>
              <w:pStyle w:val="4"/>
              <w:keepNext w:val="0"/>
              <w:keepLines w:val="0"/>
              <w:widowControl/>
              <w:suppressLineNumbers w:val="0"/>
              <w:spacing w:before="0" w:beforeAutospacing="0" w:after="150" w:afterAutospacing="0"/>
              <w:ind w:left="2279" w:right="0"/>
              <w:jc w:val="left"/>
            </w:pPr>
            <w:r>
              <w:rPr>
                <w:rFonts w:hint="default" w:ascii="Arial" w:hAnsi="Arial" w:cs="Arial"/>
                <w:i w:val="0"/>
                <w:iCs w:val="0"/>
                <w:caps w:val="0"/>
                <w:color w:val="000000"/>
                <w:spacing w:val="0"/>
                <w:sz w:val="22"/>
                <w:szCs w:val="22"/>
              </w:rPr>
              <w:t> </w:t>
            </w:r>
          </w:p>
        </w:tc>
      </w:tr>
    </w:tbl>
    <w:p>
      <w:pPr>
        <w:keepNext w:val="0"/>
        <w:keepLines w:val="0"/>
        <w:widowControl/>
        <w:suppressLineNumbers w:val="0"/>
        <w:shd w:val="clear" w:fill="FFFFFF"/>
        <w:ind w:left="0" w:firstLine="0"/>
        <w:jc w:val="left"/>
        <w:rPr>
          <w:rFonts w:hint="default" w:ascii="Arial" w:hAnsi="Arial" w:cs="Arial"/>
          <w:i w:val="0"/>
          <w:iCs w:val="0"/>
          <w:caps w:val="0"/>
          <w:color w:val="000000"/>
          <w:spacing w:val="0"/>
          <w:sz w:val="22"/>
          <w:szCs w:val="22"/>
        </w:rPr>
      </w:pPr>
      <w:r>
        <w:rPr>
          <w:rFonts w:hint="default" w:ascii="Arial" w:hAnsi="Arial" w:eastAsia="宋体" w:cs="Arial"/>
          <w:i w:val="0"/>
          <w:iCs w:val="0"/>
          <w:caps w:val="0"/>
          <w:color w:val="000000"/>
          <w:spacing w:val="0"/>
          <w:kern w:val="0"/>
          <w:sz w:val="22"/>
          <w:szCs w:val="22"/>
          <w:shd w:val="clear" w:fill="FFFFFF"/>
          <w:lang w:val="en-US" w:eastAsia="zh-CN" w:bidi="ar"/>
        </w:rPr>
        <w:t> </w:t>
      </w:r>
    </w:p>
    <w:p>
      <w:pPr>
        <w:pStyle w:val="4"/>
        <w:keepNext w:val="0"/>
        <w:keepLines w:val="0"/>
        <w:widowControl/>
        <w:suppressLineNumbers w:val="0"/>
        <w:shd w:val="clear" w:fill="FFFFFF"/>
        <w:spacing w:before="0" w:beforeAutospacing="0" w:after="150" w:afterAutospacing="0"/>
        <w:ind w:left="-850" w:right="0" w:firstLine="0"/>
        <w:jc w:val="left"/>
        <w:rPr>
          <w:rFonts w:hint="default" w:ascii="Arial" w:hAnsi="Arial" w:cs="Arial"/>
          <w:i w:val="0"/>
          <w:iCs w:val="0"/>
          <w:caps w:val="0"/>
          <w:color w:val="000000"/>
          <w:spacing w:val="0"/>
          <w:sz w:val="22"/>
          <w:szCs w:val="22"/>
        </w:rPr>
      </w:pPr>
      <w:r>
        <w:rPr>
          <w:rStyle w:val="7"/>
          <w:rFonts w:hint="default" w:ascii="Arial" w:hAnsi="Arial" w:cs="Arial"/>
          <w:b/>
          <w:bCs/>
          <w:i w:val="0"/>
          <w:iCs w:val="0"/>
          <w:caps w:val="0"/>
          <w:color w:val="000000"/>
          <w:spacing w:val="0"/>
          <w:sz w:val="22"/>
          <w:szCs w:val="22"/>
          <w:shd w:val="clear" w:fill="FFFFFF"/>
        </w:rPr>
        <w:t>特别　　　　提醒：应聘人员应对本人提交的信息和材料的真实性负责，凡提供虚假信息而通过招聘资格条件审查的，一经查实，取消考试或聘用资格。</w:t>
      </w:r>
    </w:p>
    <w:p>
      <w:pPr>
        <w:pStyle w:val="4"/>
        <w:keepNext w:val="0"/>
        <w:keepLines w:val="0"/>
        <w:widowControl/>
        <w:suppressLineNumbers w:val="0"/>
        <w:shd w:val="clear" w:fill="FFFFFF"/>
        <w:spacing w:before="0" w:beforeAutospacing="0" w:after="150" w:afterAutospacing="0"/>
        <w:ind w:left="-850" w:right="0" w:firstLine="0"/>
        <w:jc w:val="left"/>
        <w:rPr>
          <w:rFonts w:hint="default" w:ascii="Arial" w:hAnsi="Arial" w:cs="Arial"/>
          <w:i w:val="0"/>
          <w:iCs w:val="0"/>
          <w:caps w:val="0"/>
          <w:color w:val="000000"/>
          <w:spacing w:val="0"/>
          <w:sz w:val="22"/>
          <w:szCs w:val="22"/>
        </w:rPr>
      </w:pPr>
      <w:r>
        <w:rPr>
          <w:rFonts w:hint="default" w:ascii="Arial" w:hAnsi="Arial" w:cs="Arial"/>
          <w:i w:val="0"/>
          <w:iCs w:val="0"/>
          <w:caps w:val="0"/>
          <w:color w:val="000000"/>
          <w:spacing w:val="0"/>
          <w:sz w:val="22"/>
          <w:szCs w:val="22"/>
          <w:shd w:val="clear" w:fill="FFFFFF"/>
        </w:rPr>
        <w:t> </w:t>
      </w:r>
    </w:p>
    <w:p>
      <w:pPr>
        <w:pStyle w:val="4"/>
        <w:keepNext w:val="0"/>
        <w:keepLines w:val="0"/>
        <w:widowControl/>
        <w:suppressLineNumbers w:val="0"/>
        <w:shd w:val="clear" w:fill="FFFFFF"/>
        <w:spacing w:before="0" w:beforeAutospacing="0" w:after="150" w:afterAutospacing="0"/>
        <w:ind w:right="0"/>
        <w:jc w:val="left"/>
        <w:rPr>
          <w:rFonts w:hint="default" w:ascii="Arial" w:hAnsi="Arial" w:cs="Arial"/>
          <w:i w:val="0"/>
          <w:iCs w:val="0"/>
          <w:caps w:val="0"/>
          <w:color w:val="000000"/>
          <w:spacing w:val="0"/>
          <w:sz w:val="22"/>
          <w:szCs w:val="22"/>
        </w:rPr>
      </w:pPr>
    </w:p>
    <w:p>
      <w:pPr>
        <w:pStyle w:val="4"/>
        <w:keepNext w:val="0"/>
        <w:keepLines w:val="0"/>
        <w:widowControl/>
        <w:suppressLineNumbers w:val="0"/>
        <w:shd w:val="clear" w:fill="FFFFFF"/>
        <w:spacing w:before="0" w:beforeAutospacing="0" w:after="150" w:afterAutospacing="0"/>
        <w:ind w:left="-850" w:right="0" w:firstLine="0"/>
        <w:jc w:val="left"/>
        <w:rPr>
          <w:rFonts w:hint="default" w:ascii="Arial" w:hAnsi="Arial" w:cs="Arial"/>
          <w:i w:val="0"/>
          <w:iCs w:val="0"/>
          <w:caps w:val="0"/>
          <w:color w:val="000000"/>
          <w:spacing w:val="0"/>
          <w:sz w:val="22"/>
          <w:szCs w:val="22"/>
        </w:rPr>
      </w:pPr>
      <w:r>
        <w:rPr>
          <w:rFonts w:hint="default" w:ascii="Arial" w:hAnsi="Arial" w:cs="Arial"/>
          <w:i w:val="0"/>
          <w:iCs w:val="0"/>
          <w:caps w:val="0"/>
          <w:color w:val="000000"/>
          <w:spacing w:val="0"/>
          <w:sz w:val="22"/>
          <w:szCs w:val="22"/>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3BFE7889"/>
    <w:rsid w:val="3BFE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2023-12-11T01:09:00Z</dcterms:created>
  <dc:creator>水无鱼</dc:creator>
  <cp:lastModifiedBy>水无鱼</cp:lastModifiedBy>
  <dcterms:modified xsi:type="dcterms:W3CDTF">2023-12-11T05:16:59Z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5793749EC3F64D24A64949599DB0BAAC_11</vt:lpwstr>
  </property>
</Properties>
</file>