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extAlignment w:val="baseline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附件</w:t>
      </w:r>
      <w:r>
        <w:rPr>
          <w:rFonts w:hint="eastAsia"/>
          <w:color w:val="000000"/>
          <w:sz w:val="32"/>
          <w:szCs w:val="32"/>
          <w:lang w:val="en-US" w:eastAsia="zh-CN"/>
        </w:rPr>
        <w:t>2</w:t>
      </w:r>
      <w:r>
        <w:rPr>
          <w:rFonts w:hint="eastAsia"/>
          <w:color w:val="000000"/>
          <w:sz w:val="32"/>
          <w:szCs w:val="32"/>
        </w:rPr>
        <w:t>：</w:t>
      </w:r>
    </w:p>
    <w:p>
      <w:pPr>
        <w:spacing w:line="560" w:lineRule="exact"/>
        <w:jc w:val="center"/>
        <w:textAlignment w:val="baseline"/>
        <w:rPr>
          <w:rFonts w:ascii="方正小标宋简体" w:hAnsi="仿宋_GB2312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sz w:val="44"/>
          <w:szCs w:val="44"/>
        </w:rPr>
        <w:t>临川区</w:t>
      </w:r>
      <w:r>
        <w:rPr>
          <w:rFonts w:ascii="方正小标宋简体" w:hAnsi="仿宋_GB2312" w:eastAsia="方正小标宋简体" w:cs="仿宋_GB2312"/>
          <w:sz w:val="44"/>
          <w:szCs w:val="44"/>
        </w:rPr>
        <w:t>2023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年事业单位高素质人才引进岗位信息表</w:t>
      </w:r>
    </w:p>
    <w:bookmarkEnd w:id="0"/>
    <w:tbl>
      <w:tblPr>
        <w:tblStyle w:val="8"/>
        <w:tblpPr w:leftFromText="180" w:rightFromText="180" w:vertAnchor="text" w:horzAnchor="page" w:tblpX="526" w:tblpY="572"/>
        <w:tblOverlap w:val="never"/>
        <w:tblW w:w="15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251"/>
        <w:gridCol w:w="1680"/>
        <w:gridCol w:w="525"/>
        <w:gridCol w:w="1785"/>
        <w:gridCol w:w="1575"/>
        <w:gridCol w:w="4200"/>
        <w:gridCol w:w="1785"/>
        <w:gridCol w:w="945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tblHeader/>
        </w:trPr>
        <w:tc>
          <w:tcPr>
            <w:tcW w:w="537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textAlignment w:val="baseline"/>
              <w:rPr>
                <w:rFonts w:ascii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cs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51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textAlignment w:val="baseline"/>
              <w:rPr>
                <w:rFonts w:ascii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cs="黑体"/>
                <w:color w:val="000000"/>
                <w:sz w:val="28"/>
                <w:szCs w:val="28"/>
              </w:rPr>
              <w:t>主管部门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textAlignment w:val="baseline"/>
              <w:rPr>
                <w:rFonts w:ascii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cs="黑体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525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textAlignment w:val="baseline"/>
              <w:rPr>
                <w:rFonts w:ascii="黑体" w:eastAsia="宋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cs="黑体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textAlignment w:val="baseline"/>
              <w:rPr>
                <w:rFonts w:ascii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cs="黑体"/>
                <w:color w:val="000000"/>
                <w:sz w:val="28"/>
                <w:szCs w:val="28"/>
              </w:rPr>
              <w:t>岗位类别及名称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textAlignment w:val="baseline"/>
              <w:rPr>
                <w:rFonts w:ascii="黑体" w:eastAsia="宋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cs="黑体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6930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textAlignment w:val="baseline"/>
              <w:rPr>
                <w:rFonts w:ascii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cs="黑体"/>
                <w:color w:val="000000"/>
                <w:sz w:val="28"/>
                <w:szCs w:val="28"/>
              </w:rPr>
              <w:t>资格条件</w:t>
            </w:r>
          </w:p>
        </w:tc>
        <w:tc>
          <w:tcPr>
            <w:tcW w:w="1707" w:type="dxa"/>
            <w:vMerge w:val="restart"/>
            <w:vAlign w:val="center"/>
          </w:tcPr>
          <w:p>
            <w:pPr>
              <w:pStyle w:val="2"/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黑体" w:hAnsi="黑体" w:cs="黑体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tblHeader/>
        </w:trPr>
        <w:tc>
          <w:tcPr>
            <w:tcW w:w="537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textAlignment w:val="baseline"/>
              <w:rPr>
                <w:rFonts w:ascii="黑体" w:cs="黑体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textAlignment w:val="baseline"/>
              <w:rPr>
                <w:rFonts w:ascii="黑体" w:cs="黑体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textAlignment w:val="baseline"/>
              <w:rPr>
                <w:rFonts w:ascii="黑体" w:cs="黑体"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textAlignment w:val="baseline"/>
              <w:rPr>
                <w:rFonts w:ascii="黑体" w:eastAsia="宋体" w:cs="黑体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textAlignment w:val="baseline"/>
              <w:rPr>
                <w:rFonts w:ascii="黑体" w:eastAsia="宋体" w:cs="黑体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textAlignment w:val="baseline"/>
              <w:rPr>
                <w:rFonts w:ascii="黑体" w:cs="黑体"/>
                <w:color w:val="000000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专业代码及类别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300" w:lineRule="exact"/>
              <w:jc w:val="center"/>
              <w:textAlignment w:val="baseline"/>
              <w:rPr>
                <w:rFonts w:ascii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cs="黑体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spacing w:line="300" w:lineRule="exact"/>
              <w:jc w:val="center"/>
              <w:textAlignment w:val="baseline"/>
              <w:rPr>
                <w:rFonts w:ascii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cs="黑体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537" w:type="dxa"/>
            <w:vMerge w:val="restart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区委办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区政策研究中心</w:t>
            </w:r>
          </w:p>
        </w:tc>
        <w:tc>
          <w:tcPr>
            <w:tcW w:w="52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专技类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财会岗</w:t>
            </w:r>
          </w:p>
        </w:tc>
        <w:tc>
          <w:tcPr>
            <w:tcW w:w="157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202312001</w:t>
            </w:r>
          </w:p>
        </w:tc>
        <w:tc>
          <w:tcPr>
            <w:tcW w:w="4200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会计学（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120201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）、会计（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1253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）</w:t>
            </w:r>
          </w:p>
        </w:tc>
        <w:tc>
          <w:tcPr>
            <w:tcW w:w="178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研究生学历、硕士及以上学位</w:t>
            </w:r>
          </w:p>
        </w:tc>
        <w:tc>
          <w:tcPr>
            <w:tcW w:w="94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35</w:t>
            </w:r>
            <w:r>
              <w:rPr>
                <w:rFonts w:hint="eastAsia" w:ascii="仿宋_GB2312" w:eastAsia="仿宋_GB2312"/>
                <w:sz w:val="24"/>
              </w:rPr>
              <w:t>周岁以下</w:t>
            </w:r>
          </w:p>
        </w:tc>
        <w:tc>
          <w:tcPr>
            <w:tcW w:w="1707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最低服务期限</w:t>
            </w:r>
            <w:r>
              <w:rPr>
                <w:rFonts w:ascii="仿宋_GB2312" w:eastAsia="仿宋_GB2312"/>
                <w:color w:val="000000"/>
                <w:sz w:val="24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537" w:type="dxa"/>
            <w:vMerge w:val="continue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</w:pPr>
          </w:p>
        </w:tc>
        <w:tc>
          <w:tcPr>
            <w:tcW w:w="52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管理类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电子信息管理岗</w:t>
            </w:r>
          </w:p>
        </w:tc>
        <w:tc>
          <w:tcPr>
            <w:tcW w:w="157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202312002</w:t>
            </w:r>
          </w:p>
        </w:tc>
        <w:tc>
          <w:tcPr>
            <w:tcW w:w="4200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电子科学与技术（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0809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）、信息与通信工程（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0810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）、计算机科学与技术（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0812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）、电子信息（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0854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）</w:t>
            </w:r>
          </w:p>
        </w:tc>
        <w:tc>
          <w:tcPr>
            <w:tcW w:w="178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研究生学历、硕士及以上学位</w:t>
            </w:r>
          </w:p>
        </w:tc>
        <w:tc>
          <w:tcPr>
            <w:tcW w:w="94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35</w:t>
            </w:r>
            <w:r>
              <w:rPr>
                <w:rFonts w:hint="eastAsia" w:ascii="仿宋_GB2312" w:eastAsia="仿宋_GB2312"/>
                <w:sz w:val="24"/>
              </w:rPr>
              <w:t>周岁以下</w:t>
            </w:r>
          </w:p>
        </w:tc>
        <w:tc>
          <w:tcPr>
            <w:tcW w:w="1707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最低服务期限</w:t>
            </w:r>
            <w:r>
              <w:rPr>
                <w:rFonts w:ascii="仿宋_GB2312" w:eastAsia="仿宋_GB2312"/>
                <w:color w:val="000000"/>
                <w:sz w:val="24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537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1251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区政府办</w:t>
            </w:r>
          </w:p>
        </w:tc>
        <w:tc>
          <w:tcPr>
            <w:tcW w:w="1680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区政府经济发展研究中心</w:t>
            </w:r>
          </w:p>
        </w:tc>
        <w:tc>
          <w:tcPr>
            <w:tcW w:w="52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管理类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政策研究岗</w:t>
            </w:r>
          </w:p>
        </w:tc>
        <w:tc>
          <w:tcPr>
            <w:tcW w:w="157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202312003</w:t>
            </w:r>
          </w:p>
        </w:tc>
        <w:tc>
          <w:tcPr>
            <w:tcW w:w="4200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中国语言文学（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0501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）、马克思主义哲学（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010101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）、中国哲学（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010102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）、理论经济学（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0201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）、法学（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0301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）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研究生学历、硕士及以上学位</w:t>
            </w:r>
          </w:p>
        </w:tc>
        <w:tc>
          <w:tcPr>
            <w:tcW w:w="94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35</w:t>
            </w:r>
            <w:r>
              <w:rPr>
                <w:rFonts w:hint="eastAsia" w:ascii="仿宋_GB2312" w:eastAsia="仿宋_GB2312"/>
                <w:sz w:val="24"/>
              </w:rPr>
              <w:t>周岁以下</w:t>
            </w:r>
          </w:p>
        </w:tc>
        <w:tc>
          <w:tcPr>
            <w:tcW w:w="1707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最低服务期限</w:t>
            </w:r>
            <w:r>
              <w:rPr>
                <w:rFonts w:ascii="仿宋_GB2312" w:eastAsia="仿宋_GB2312"/>
                <w:color w:val="000000"/>
                <w:sz w:val="24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537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1251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区委组织部</w:t>
            </w:r>
          </w:p>
        </w:tc>
        <w:tc>
          <w:tcPr>
            <w:tcW w:w="1680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区委人才发展服务中心</w:t>
            </w:r>
          </w:p>
        </w:tc>
        <w:tc>
          <w:tcPr>
            <w:tcW w:w="52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管理类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政策研究岗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202312004</w:t>
            </w:r>
          </w:p>
        </w:tc>
        <w:tc>
          <w:tcPr>
            <w:tcW w:w="4200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中国语言</w:t>
            </w:r>
            <w:r>
              <w:rPr>
                <w:rFonts w:hint="eastAsia" w:ascii="仿宋_GB2312" w:eastAsia="仿宋_GB2312"/>
                <w:bCs/>
                <w:sz w:val="24"/>
              </w:rPr>
              <w:t>文学（</w:t>
            </w:r>
            <w:r>
              <w:rPr>
                <w:rFonts w:ascii="仿宋_GB2312" w:eastAsia="仿宋_GB2312"/>
                <w:bCs/>
                <w:sz w:val="24"/>
              </w:rPr>
              <w:t>0501</w:t>
            </w:r>
            <w:r>
              <w:rPr>
                <w:rFonts w:hint="eastAsia" w:ascii="仿宋_GB2312" w:eastAsia="仿宋_GB2312"/>
                <w:bCs/>
                <w:sz w:val="24"/>
              </w:rPr>
              <w:t>）、新闻传播学（</w:t>
            </w:r>
            <w:r>
              <w:rPr>
                <w:rFonts w:ascii="仿宋_GB2312" w:eastAsia="仿宋_GB2312"/>
                <w:bCs/>
                <w:sz w:val="24"/>
              </w:rPr>
              <w:t>0503</w:t>
            </w:r>
            <w:r>
              <w:rPr>
                <w:rFonts w:hint="eastAsia" w:ascii="仿宋_GB2312" w:eastAsia="仿宋_GB2312"/>
                <w:bCs/>
                <w:sz w:val="24"/>
              </w:rPr>
              <w:t>）、马克思主义哲学（</w:t>
            </w:r>
            <w:r>
              <w:rPr>
                <w:rFonts w:ascii="仿宋_GB2312" w:eastAsia="仿宋_GB2312"/>
                <w:bCs/>
                <w:sz w:val="24"/>
              </w:rPr>
              <w:t>010101</w:t>
            </w:r>
            <w:r>
              <w:rPr>
                <w:rFonts w:hint="eastAsia" w:ascii="仿宋_GB2312" w:eastAsia="仿宋_GB2312"/>
                <w:bCs/>
                <w:sz w:val="24"/>
              </w:rPr>
              <w:t>）、中国哲学（</w:t>
            </w:r>
            <w:r>
              <w:rPr>
                <w:rFonts w:ascii="仿宋_GB2312" w:eastAsia="仿宋_GB2312"/>
                <w:bCs/>
                <w:sz w:val="24"/>
              </w:rPr>
              <w:t>010102</w:t>
            </w:r>
            <w:r>
              <w:rPr>
                <w:rFonts w:hint="eastAsia" w:ascii="仿宋_GB2312" w:eastAsia="仿宋_GB2312"/>
                <w:bCs/>
                <w:sz w:val="24"/>
              </w:rPr>
              <w:t>）、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法学（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0301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）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研究生学历、硕士及以上学位</w:t>
            </w:r>
          </w:p>
        </w:tc>
        <w:tc>
          <w:tcPr>
            <w:tcW w:w="94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35</w:t>
            </w:r>
            <w:r>
              <w:rPr>
                <w:rFonts w:hint="eastAsia" w:ascii="仿宋_GB2312" w:eastAsia="仿宋_GB2312"/>
                <w:sz w:val="24"/>
              </w:rPr>
              <w:t>周岁以下</w:t>
            </w:r>
          </w:p>
        </w:tc>
        <w:tc>
          <w:tcPr>
            <w:tcW w:w="1707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最低服务期限</w:t>
            </w:r>
            <w:r>
              <w:rPr>
                <w:rFonts w:ascii="仿宋_GB2312" w:eastAsia="仿宋_GB2312"/>
                <w:color w:val="000000"/>
                <w:sz w:val="24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37" w:type="dxa"/>
            <w:vMerge w:val="restart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4</w:t>
            </w:r>
          </w:p>
        </w:tc>
        <w:tc>
          <w:tcPr>
            <w:tcW w:w="1251" w:type="dxa"/>
            <w:vMerge w:val="restart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区发改委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区生态文明建设发展中心</w:t>
            </w:r>
          </w:p>
        </w:tc>
        <w:tc>
          <w:tcPr>
            <w:tcW w:w="52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专技类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财会岗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202312005</w:t>
            </w:r>
          </w:p>
        </w:tc>
        <w:tc>
          <w:tcPr>
            <w:tcW w:w="4200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会计学（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120201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）、会计（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1253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）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研究生学历、硕士及以上学位</w:t>
            </w:r>
          </w:p>
        </w:tc>
        <w:tc>
          <w:tcPr>
            <w:tcW w:w="94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35</w:t>
            </w:r>
            <w:r>
              <w:rPr>
                <w:rFonts w:hint="eastAsia" w:ascii="仿宋_GB2312" w:eastAsia="仿宋_GB2312"/>
                <w:sz w:val="24"/>
              </w:rPr>
              <w:t>周岁以下</w:t>
            </w:r>
          </w:p>
        </w:tc>
        <w:tc>
          <w:tcPr>
            <w:tcW w:w="1707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最低服务期限</w:t>
            </w:r>
            <w:r>
              <w:rPr>
                <w:rFonts w:ascii="仿宋_GB2312" w:eastAsia="仿宋_GB2312"/>
                <w:color w:val="000000"/>
                <w:sz w:val="24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37" w:type="dxa"/>
            <w:vMerge w:val="continue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</w:pPr>
          </w:p>
        </w:tc>
        <w:tc>
          <w:tcPr>
            <w:tcW w:w="52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专技类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工程管理岗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202312006</w:t>
            </w:r>
          </w:p>
        </w:tc>
        <w:tc>
          <w:tcPr>
            <w:tcW w:w="4200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土木工程（</w:t>
            </w:r>
            <w:r>
              <w:rPr>
                <w:rFonts w:ascii="仿宋_GB2312" w:eastAsia="仿宋_GB2312"/>
                <w:color w:val="000000"/>
                <w:sz w:val="24"/>
              </w:rPr>
              <w:t>0814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）、土木工程（</w:t>
            </w:r>
            <w:r>
              <w:rPr>
                <w:rFonts w:ascii="仿宋_GB2312" w:eastAsia="仿宋_GB2312"/>
                <w:color w:val="000000"/>
                <w:sz w:val="24"/>
              </w:rPr>
              <w:t>085901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研究生学历、硕士及以上学位</w:t>
            </w:r>
          </w:p>
        </w:tc>
        <w:tc>
          <w:tcPr>
            <w:tcW w:w="94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35</w:t>
            </w:r>
            <w:r>
              <w:rPr>
                <w:rFonts w:hint="eastAsia" w:ascii="仿宋_GB2312" w:eastAsia="仿宋_GB2312"/>
                <w:sz w:val="24"/>
              </w:rPr>
              <w:t>周岁以下</w:t>
            </w:r>
          </w:p>
        </w:tc>
        <w:tc>
          <w:tcPr>
            <w:tcW w:w="1707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最低服务期限</w:t>
            </w:r>
            <w:r>
              <w:rPr>
                <w:rFonts w:ascii="仿宋_GB2312" w:eastAsia="仿宋_GB2312"/>
                <w:color w:val="000000"/>
                <w:sz w:val="24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537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5</w:t>
            </w:r>
          </w:p>
        </w:tc>
        <w:tc>
          <w:tcPr>
            <w:tcW w:w="1251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区委统战部</w:t>
            </w:r>
          </w:p>
        </w:tc>
        <w:tc>
          <w:tcPr>
            <w:tcW w:w="1680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区民族宗教事务中心</w:t>
            </w:r>
          </w:p>
        </w:tc>
        <w:tc>
          <w:tcPr>
            <w:tcW w:w="52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管理岗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民族宗教事务</w:t>
            </w:r>
            <w:r>
              <w:rPr>
                <w:rFonts w:hint="eastAsia" w:ascii="仿宋_GB2312" w:eastAsia="仿宋_GB2312"/>
                <w:sz w:val="24"/>
              </w:rPr>
              <w:t>管理岗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202312007</w:t>
            </w:r>
          </w:p>
        </w:tc>
        <w:tc>
          <w:tcPr>
            <w:tcW w:w="4200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中国语</w:t>
            </w:r>
            <w:r>
              <w:rPr>
                <w:rFonts w:hint="eastAsia" w:ascii="仿宋_GB2312" w:eastAsia="仿宋_GB2312"/>
                <w:bCs/>
                <w:sz w:val="24"/>
              </w:rPr>
              <w:t>言文学（</w:t>
            </w:r>
            <w:r>
              <w:rPr>
                <w:rFonts w:ascii="仿宋_GB2312" w:eastAsia="仿宋_GB2312"/>
                <w:bCs/>
                <w:sz w:val="24"/>
              </w:rPr>
              <w:t>0501</w:t>
            </w:r>
            <w:r>
              <w:rPr>
                <w:rFonts w:hint="eastAsia" w:ascii="仿宋_GB2312" w:eastAsia="仿宋_GB2312"/>
                <w:bCs/>
                <w:sz w:val="24"/>
              </w:rPr>
              <w:t>）、新闻传播学（</w:t>
            </w:r>
            <w:r>
              <w:rPr>
                <w:rFonts w:ascii="仿宋_GB2312" w:eastAsia="仿宋_GB2312"/>
                <w:bCs/>
                <w:sz w:val="24"/>
              </w:rPr>
              <w:t>0503</w:t>
            </w:r>
            <w:r>
              <w:rPr>
                <w:rFonts w:hint="eastAsia" w:ascii="仿宋_GB2312" w:eastAsia="仿宋_GB2312"/>
                <w:bCs/>
                <w:sz w:val="24"/>
              </w:rPr>
              <w:t>）、宗教学（</w:t>
            </w:r>
            <w:r>
              <w:rPr>
                <w:rFonts w:ascii="仿宋_GB2312" w:eastAsia="仿宋_GB2312"/>
                <w:bCs/>
                <w:sz w:val="24"/>
              </w:rPr>
              <w:t>010107</w:t>
            </w:r>
            <w:r>
              <w:rPr>
                <w:rFonts w:hint="eastAsia" w:ascii="仿宋_GB2312" w:eastAsia="仿宋_GB2312"/>
                <w:bCs/>
                <w:sz w:val="24"/>
              </w:rPr>
              <w:t>）、政治学（</w:t>
            </w:r>
            <w:r>
              <w:rPr>
                <w:rFonts w:ascii="仿宋_GB2312" w:eastAsia="仿宋_GB2312"/>
                <w:bCs/>
                <w:sz w:val="24"/>
              </w:rPr>
              <w:t>0302</w:t>
            </w:r>
            <w:r>
              <w:rPr>
                <w:rFonts w:hint="eastAsia" w:ascii="仿宋_GB2312" w:eastAsia="仿宋_GB2312"/>
                <w:bCs/>
                <w:sz w:val="24"/>
              </w:rPr>
              <w:t>）、社会学（</w:t>
            </w:r>
            <w:r>
              <w:rPr>
                <w:rFonts w:ascii="仿宋_GB2312" w:eastAsia="仿宋_GB2312"/>
                <w:bCs/>
                <w:sz w:val="24"/>
              </w:rPr>
              <w:t>0303</w:t>
            </w:r>
            <w:r>
              <w:rPr>
                <w:rFonts w:hint="eastAsia" w:ascii="仿宋_GB2312" w:eastAsia="仿宋_GB2312"/>
                <w:bCs/>
                <w:sz w:val="24"/>
              </w:rPr>
              <w:t>）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研究生学历、硕士及以上学位</w:t>
            </w:r>
          </w:p>
        </w:tc>
        <w:tc>
          <w:tcPr>
            <w:tcW w:w="94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35</w:t>
            </w:r>
            <w:r>
              <w:rPr>
                <w:rFonts w:hint="eastAsia" w:ascii="仿宋_GB2312" w:eastAsia="仿宋_GB2312"/>
                <w:sz w:val="24"/>
              </w:rPr>
              <w:t>周岁以下</w:t>
            </w:r>
          </w:p>
        </w:tc>
        <w:tc>
          <w:tcPr>
            <w:tcW w:w="1707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最低服务期限</w:t>
            </w:r>
            <w:r>
              <w:rPr>
                <w:rFonts w:ascii="仿宋_GB2312" w:eastAsia="仿宋_GB2312"/>
                <w:color w:val="000000"/>
                <w:sz w:val="24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537" w:type="dxa"/>
            <w:vMerge w:val="restart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6</w:t>
            </w:r>
          </w:p>
        </w:tc>
        <w:tc>
          <w:tcPr>
            <w:tcW w:w="1251" w:type="dxa"/>
            <w:vMerge w:val="restart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区委宣传部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区融媒体中心</w:t>
            </w:r>
          </w:p>
        </w:tc>
        <w:tc>
          <w:tcPr>
            <w:tcW w:w="52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管理类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文字记者岗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202312008</w:t>
            </w:r>
          </w:p>
        </w:tc>
        <w:tc>
          <w:tcPr>
            <w:tcW w:w="4200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中国语言文学（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0501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）、新闻传播学（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0503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）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研究生学历、硕士及以上学位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周岁以下</w:t>
            </w:r>
          </w:p>
        </w:tc>
        <w:tc>
          <w:tcPr>
            <w:tcW w:w="1707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最低服务期限</w:t>
            </w:r>
            <w:r>
              <w:rPr>
                <w:rFonts w:ascii="仿宋_GB2312" w:eastAsia="仿宋_GB2312"/>
                <w:color w:val="000000"/>
                <w:sz w:val="24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537" w:type="dxa"/>
            <w:vMerge w:val="continue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</w:pPr>
          </w:p>
        </w:tc>
        <w:tc>
          <w:tcPr>
            <w:tcW w:w="52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管理类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摄影记者岗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202312009</w:t>
            </w:r>
          </w:p>
        </w:tc>
        <w:tc>
          <w:tcPr>
            <w:tcW w:w="4200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戏剧与影视学（</w:t>
            </w:r>
            <w:r>
              <w:rPr>
                <w:rFonts w:ascii="仿宋_GB2312" w:eastAsia="仿宋_GB2312"/>
                <w:bCs/>
                <w:sz w:val="24"/>
              </w:rPr>
              <w:t>1303</w:t>
            </w:r>
            <w:r>
              <w:rPr>
                <w:rFonts w:hint="eastAsia" w:ascii="仿宋_GB2312" w:eastAsia="仿宋_GB2312"/>
                <w:bCs/>
                <w:sz w:val="24"/>
              </w:rPr>
              <w:t>）、广播电视（</w:t>
            </w:r>
            <w:r>
              <w:rPr>
                <w:rFonts w:ascii="仿宋_GB2312" w:eastAsia="仿宋_GB2312"/>
                <w:bCs/>
                <w:sz w:val="24"/>
              </w:rPr>
              <w:t>135105</w:t>
            </w:r>
            <w:r>
              <w:rPr>
                <w:rFonts w:hint="eastAsia" w:ascii="仿宋_GB2312" w:eastAsia="仿宋_GB2312"/>
                <w:bCs/>
                <w:sz w:val="24"/>
              </w:rPr>
              <w:t>）、广播电视学（</w:t>
            </w:r>
            <w:r>
              <w:rPr>
                <w:rFonts w:ascii="仿宋_GB2312" w:eastAsia="仿宋_GB2312"/>
                <w:bCs/>
                <w:sz w:val="24"/>
              </w:rPr>
              <w:t>050321</w:t>
            </w:r>
            <w:r>
              <w:rPr>
                <w:rFonts w:hint="eastAsia" w:ascii="仿宋_GB2312" w:eastAsia="仿宋_GB2312"/>
                <w:bCs/>
                <w:sz w:val="24"/>
              </w:rPr>
              <w:t>）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研究生学历、硕士及以上学位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周岁以下</w:t>
            </w:r>
          </w:p>
        </w:tc>
        <w:tc>
          <w:tcPr>
            <w:tcW w:w="1707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最低服务期限</w:t>
            </w:r>
            <w:r>
              <w:rPr>
                <w:rFonts w:ascii="仿宋_GB2312" w:eastAsia="仿宋_GB2312"/>
                <w:sz w:val="24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年，需</w:t>
            </w:r>
            <w:r>
              <w:rPr>
                <w:rFonts w:hint="eastAsia" w:ascii="仿宋_GB2312" w:eastAsia="仿宋_GB2312"/>
                <w:bCs/>
                <w:sz w:val="24"/>
              </w:rPr>
              <w:t>具备一定的摄影摄像功底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537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7</w:t>
            </w:r>
          </w:p>
        </w:tc>
        <w:tc>
          <w:tcPr>
            <w:tcW w:w="1251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区住房和城乡建设局</w:t>
            </w:r>
          </w:p>
        </w:tc>
        <w:tc>
          <w:tcPr>
            <w:tcW w:w="1680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区城镇发展服务中心</w:t>
            </w:r>
          </w:p>
        </w:tc>
        <w:tc>
          <w:tcPr>
            <w:tcW w:w="52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专技类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城镇发展技术管理岗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202312010</w:t>
            </w:r>
          </w:p>
        </w:tc>
        <w:tc>
          <w:tcPr>
            <w:tcW w:w="4200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土木工程（</w:t>
            </w:r>
            <w:r>
              <w:rPr>
                <w:rFonts w:ascii="仿宋_GB2312" w:eastAsia="仿宋_GB2312"/>
                <w:color w:val="000000"/>
                <w:sz w:val="24"/>
              </w:rPr>
              <w:t>0814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）、建筑学（</w:t>
            </w:r>
            <w:r>
              <w:rPr>
                <w:rFonts w:ascii="仿宋_GB2312" w:eastAsia="仿宋_GB2312"/>
                <w:color w:val="000000"/>
                <w:sz w:val="24"/>
              </w:rPr>
              <w:t>0813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）、市政工程（含给排水等）（</w:t>
            </w:r>
            <w:r>
              <w:rPr>
                <w:rFonts w:ascii="仿宋_GB2312" w:eastAsia="仿宋_GB2312"/>
                <w:color w:val="000000"/>
                <w:sz w:val="24"/>
              </w:rPr>
              <w:t>085905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）、电气工程（</w:t>
            </w:r>
            <w:r>
              <w:rPr>
                <w:rFonts w:ascii="仿宋_GB2312" w:eastAsia="仿宋_GB2312"/>
                <w:color w:val="000000"/>
                <w:sz w:val="24"/>
              </w:rPr>
              <w:t>0808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）、城乡规划学（</w:t>
            </w:r>
            <w:r>
              <w:rPr>
                <w:rFonts w:ascii="仿宋_GB2312" w:eastAsia="仿宋_GB2312"/>
                <w:color w:val="000000"/>
                <w:sz w:val="24"/>
              </w:rPr>
              <w:t>0833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）、城市规划（</w:t>
            </w:r>
            <w:r>
              <w:rPr>
                <w:rFonts w:ascii="仿宋_GB2312" w:eastAsia="仿宋_GB2312"/>
                <w:color w:val="000000"/>
                <w:sz w:val="24"/>
              </w:rPr>
              <w:t>0853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研究生学历、硕士及以上学位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周岁以下</w:t>
            </w:r>
          </w:p>
        </w:tc>
        <w:tc>
          <w:tcPr>
            <w:tcW w:w="1707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最低服务期限</w:t>
            </w:r>
            <w:r>
              <w:rPr>
                <w:rFonts w:ascii="仿宋_GB2312" w:eastAsia="仿宋_GB2312"/>
                <w:color w:val="000000"/>
                <w:sz w:val="24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537" w:type="dxa"/>
            <w:vMerge w:val="restart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8</w:t>
            </w:r>
          </w:p>
        </w:tc>
        <w:tc>
          <w:tcPr>
            <w:tcW w:w="1251" w:type="dxa"/>
            <w:vMerge w:val="restart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区科技局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区科技创新促进中心</w:t>
            </w:r>
          </w:p>
        </w:tc>
        <w:tc>
          <w:tcPr>
            <w:tcW w:w="52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专技类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材料化学技术岗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ascii="仿宋_GB2312" w:eastAsia="仿宋_GB2312" w:cs="Times New Roman"/>
                <w:color w:val="000000"/>
                <w:sz w:val="24"/>
              </w:rPr>
              <w:t>202312011</w:t>
            </w:r>
          </w:p>
        </w:tc>
        <w:tc>
          <w:tcPr>
            <w:tcW w:w="4200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材料科学与工程（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0805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）、化学工程与技术（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0817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）、材料与化工（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0856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）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研究生学历、硕士及以上学位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周岁以下</w:t>
            </w:r>
          </w:p>
        </w:tc>
        <w:tc>
          <w:tcPr>
            <w:tcW w:w="1707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最低服务期限</w:t>
            </w:r>
            <w:r>
              <w:rPr>
                <w:rFonts w:ascii="仿宋_GB2312" w:eastAsia="仿宋_GB2312"/>
                <w:color w:val="000000"/>
                <w:sz w:val="24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537" w:type="dxa"/>
            <w:vMerge w:val="continue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</w:pPr>
          </w:p>
        </w:tc>
        <w:tc>
          <w:tcPr>
            <w:tcW w:w="52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专技类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电子信息技术岗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202312012</w:t>
            </w:r>
          </w:p>
        </w:tc>
        <w:tc>
          <w:tcPr>
            <w:tcW w:w="4200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电子科学与技术（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0809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）、信息与通信工程（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0810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）、计算机科学与技术（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0812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）、电子信息（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0854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）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研究生学历、硕士及以上学位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周岁以下</w:t>
            </w:r>
          </w:p>
        </w:tc>
        <w:tc>
          <w:tcPr>
            <w:tcW w:w="1707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最低服务期限</w:t>
            </w:r>
            <w:r>
              <w:rPr>
                <w:rFonts w:ascii="仿宋_GB2312" w:eastAsia="仿宋_GB2312"/>
                <w:color w:val="000000"/>
                <w:sz w:val="24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537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9</w:t>
            </w:r>
          </w:p>
        </w:tc>
        <w:tc>
          <w:tcPr>
            <w:tcW w:w="1251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区委直属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区委党校</w:t>
            </w:r>
          </w:p>
        </w:tc>
        <w:tc>
          <w:tcPr>
            <w:tcW w:w="52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专技类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专业教研岗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202312013</w:t>
            </w:r>
          </w:p>
        </w:tc>
        <w:tc>
          <w:tcPr>
            <w:tcW w:w="4200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中共党史（含：党的学说与党的建设）（</w:t>
            </w:r>
            <w:r>
              <w:rPr>
                <w:rFonts w:ascii="仿宋_GB2312" w:hAnsi="仿宋_GB2312" w:eastAsia="仿宋_GB2312" w:cs="仿宋_GB2312"/>
                <w:sz w:val="24"/>
              </w:rPr>
              <w:t>030204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）、中国近现代史基本问题研究（</w:t>
            </w:r>
            <w:r>
              <w:rPr>
                <w:rFonts w:ascii="仿宋_GB2312" w:hAnsi="仿宋_GB2312" w:eastAsia="仿宋_GB2312" w:cs="仿宋_GB2312"/>
                <w:sz w:val="24"/>
              </w:rPr>
              <w:t>030506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）、中国近现代史（</w:t>
            </w:r>
            <w:r>
              <w:rPr>
                <w:rFonts w:ascii="仿宋_GB2312" w:hAnsi="仿宋_GB2312" w:eastAsia="仿宋_GB2312" w:cs="仿宋_GB2312"/>
                <w:sz w:val="24"/>
              </w:rPr>
              <w:t>060206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研究生学历、硕士及以上学位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周岁以下</w:t>
            </w:r>
          </w:p>
        </w:tc>
        <w:tc>
          <w:tcPr>
            <w:tcW w:w="1707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最低服务期限</w:t>
            </w:r>
            <w:r>
              <w:rPr>
                <w:rFonts w:ascii="仿宋_GB2312" w:eastAsia="仿宋_GB2312"/>
                <w:color w:val="000000"/>
                <w:sz w:val="24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37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10</w:t>
            </w:r>
          </w:p>
        </w:tc>
        <w:tc>
          <w:tcPr>
            <w:tcW w:w="1251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区政府直属</w:t>
            </w:r>
          </w:p>
        </w:tc>
        <w:tc>
          <w:tcPr>
            <w:tcW w:w="1680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区金融工作服务中心</w:t>
            </w:r>
          </w:p>
        </w:tc>
        <w:tc>
          <w:tcPr>
            <w:tcW w:w="52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管理类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法律事务岗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202312014</w:t>
            </w:r>
          </w:p>
        </w:tc>
        <w:tc>
          <w:tcPr>
            <w:tcW w:w="4200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法学（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0301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）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研究生学历、硕士及以上学位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周岁以下</w:t>
            </w:r>
          </w:p>
        </w:tc>
        <w:tc>
          <w:tcPr>
            <w:tcW w:w="1707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最低服务期限</w:t>
            </w:r>
            <w:r>
              <w:rPr>
                <w:rFonts w:ascii="仿宋_GB2312" w:eastAsia="仿宋_GB2312"/>
                <w:color w:val="000000"/>
                <w:sz w:val="24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537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11</w:t>
            </w:r>
          </w:p>
        </w:tc>
        <w:tc>
          <w:tcPr>
            <w:tcW w:w="1251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区政府直属</w:t>
            </w:r>
          </w:p>
        </w:tc>
        <w:tc>
          <w:tcPr>
            <w:tcW w:w="1680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区重点项目建设服务中心</w:t>
            </w:r>
          </w:p>
        </w:tc>
        <w:tc>
          <w:tcPr>
            <w:tcW w:w="52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专技类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重点工程管理岗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202312015</w:t>
            </w:r>
          </w:p>
        </w:tc>
        <w:tc>
          <w:tcPr>
            <w:tcW w:w="4200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土木工程（</w:t>
            </w:r>
            <w:r>
              <w:rPr>
                <w:rFonts w:ascii="仿宋_GB2312" w:eastAsia="仿宋_GB2312"/>
                <w:color w:val="000000"/>
                <w:sz w:val="24"/>
              </w:rPr>
              <w:t>0814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）、土木工程（</w:t>
            </w:r>
            <w:r>
              <w:rPr>
                <w:rFonts w:ascii="仿宋_GB2312" w:eastAsia="仿宋_GB2312"/>
                <w:color w:val="000000"/>
                <w:sz w:val="24"/>
              </w:rPr>
              <w:t>085901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）、水利工程（</w:t>
            </w:r>
            <w:r>
              <w:rPr>
                <w:rFonts w:ascii="仿宋_GB2312" w:eastAsia="仿宋_GB2312"/>
                <w:color w:val="000000"/>
                <w:sz w:val="24"/>
              </w:rPr>
              <w:t>085902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）、市政工程（含给排水等）（</w:t>
            </w:r>
            <w:r>
              <w:rPr>
                <w:rFonts w:ascii="仿宋_GB2312" w:eastAsia="仿宋_GB2312"/>
                <w:color w:val="000000"/>
                <w:sz w:val="24"/>
              </w:rPr>
              <w:t>085905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）、工程管理（</w:t>
            </w:r>
            <w:r>
              <w:rPr>
                <w:rFonts w:ascii="仿宋_GB2312" w:eastAsia="仿宋_GB2312"/>
                <w:color w:val="000000"/>
                <w:sz w:val="24"/>
              </w:rPr>
              <w:t>1256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研究生学历、硕士及以上学位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周岁以下</w:t>
            </w:r>
          </w:p>
        </w:tc>
        <w:tc>
          <w:tcPr>
            <w:tcW w:w="1707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最低服务期限</w:t>
            </w:r>
            <w:r>
              <w:rPr>
                <w:rFonts w:ascii="仿宋_GB2312" w:eastAsia="仿宋_GB2312"/>
                <w:color w:val="000000"/>
                <w:sz w:val="24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37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12</w:t>
            </w:r>
          </w:p>
        </w:tc>
        <w:tc>
          <w:tcPr>
            <w:tcW w:w="1251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区政府直属</w:t>
            </w:r>
          </w:p>
        </w:tc>
        <w:tc>
          <w:tcPr>
            <w:tcW w:w="1680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区住房保障中心</w:t>
            </w:r>
          </w:p>
        </w:tc>
        <w:tc>
          <w:tcPr>
            <w:tcW w:w="52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管理类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法律事务岗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202312016</w:t>
            </w:r>
          </w:p>
        </w:tc>
        <w:tc>
          <w:tcPr>
            <w:tcW w:w="4200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法学（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0301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）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研究生学历、硕士及以上学位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周岁以下</w:t>
            </w:r>
          </w:p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最低服务期限</w:t>
            </w:r>
            <w:r>
              <w:rPr>
                <w:rFonts w:ascii="仿宋_GB2312" w:eastAsia="仿宋_GB2312"/>
                <w:color w:val="000000"/>
                <w:sz w:val="24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37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13</w:t>
            </w:r>
          </w:p>
        </w:tc>
        <w:tc>
          <w:tcPr>
            <w:tcW w:w="1251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区政府直属</w:t>
            </w:r>
          </w:p>
        </w:tc>
        <w:tc>
          <w:tcPr>
            <w:tcW w:w="1680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区政务服务中心</w:t>
            </w:r>
          </w:p>
        </w:tc>
        <w:tc>
          <w:tcPr>
            <w:tcW w:w="52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管理类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法律事务岗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202312017</w:t>
            </w:r>
          </w:p>
        </w:tc>
        <w:tc>
          <w:tcPr>
            <w:tcW w:w="4200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法学（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0301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）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研究生学历、硕士及以上学位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周岁以下</w:t>
            </w:r>
          </w:p>
        </w:tc>
        <w:tc>
          <w:tcPr>
            <w:tcW w:w="1707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最低服务期限</w:t>
            </w:r>
            <w:r>
              <w:rPr>
                <w:rFonts w:ascii="仿宋_GB2312" w:eastAsia="仿宋_GB2312"/>
                <w:color w:val="000000"/>
                <w:sz w:val="24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537" w:type="dxa"/>
            <w:vMerge w:val="restart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14</w:t>
            </w: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区机关事务管理中心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区接待服务中心</w:t>
            </w:r>
          </w:p>
        </w:tc>
        <w:tc>
          <w:tcPr>
            <w:tcW w:w="52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管理类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会务接待管理岗</w:t>
            </w:r>
          </w:p>
        </w:tc>
        <w:tc>
          <w:tcPr>
            <w:tcW w:w="157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202312018</w:t>
            </w:r>
          </w:p>
        </w:tc>
        <w:tc>
          <w:tcPr>
            <w:tcW w:w="4200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新闻传播学（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0503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）、公共管理（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1204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）、公共管理（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1252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）、旅游管理（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1254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）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研究生学历、硕士及以上学位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周岁以下</w:t>
            </w:r>
          </w:p>
        </w:tc>
        <w:tc>
          <w:tcPr>
            <w:tcW w:w="1707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最低服务期限</w:t>
            </w:r>
            <w:r>
              <w:rPr>
                <w:rFonts w:ascii="仿宋_GB2312" w:eastAsia="仿宋_GB2312"/>
                <w:color w:val="000000"/>
                <w:sz w:val="24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37" w:type="dxa"/>
            <w:vMerge w:val="continue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</w:pPr>
          </w:p>
        </w:tc>
        <w:tc>
          <w:tcPr>
            <w:tcW w:w="52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管理类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节能减排管理岗</w:t>
            </w:r>
          </w:p>
        </w:tc>
        <w:tc>
          <w:tcPr>
            <w:tcW w:w="157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202312019</w:t>
            </w:r>
          </w:p>
        </w:tc>
        <w:tc>
          <w:tcPr>
            <w:tcW w:w="4200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资源与环境（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0857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）、供热、供燃气、通风及空调工程（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081404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）、人工环境工程（含供热、通风及空调等）（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085906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）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研究生学历、硕士及以上学位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周岁以下</w:t>
            </w:r>
          </w:p>
        </w:tc>
        <w:tc>
          <w:tcPr>
            <w:tcW w:w="1707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最低服务期限</w:t>
            </w:r>
            <w:r>
              <w:rPr>
                <w:rFonts w:ascii="仿宋_GB2312" w:eastAsia="仿宋_GB2312"/>
                <w:color w:val="000000"/>
                <w:sz w:val="24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37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15</w:t>
            </w:r>
          </w:p>
        </w:tc>
        <w:tc>
          <w:tcPr>
            <w:tcW w:w="1251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区水利局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区抚河河道堤防维护中心</w:t>
            </w:r>
          </w:p>
        </w:tc>
        <w:tc>
          <w:tcPr>
            <w:tcW w:w="52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专技类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水利专业技术岗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202312020</w:t>
            </w:r>
          </w:p>
        </w:tc>
        <w:tc>
          <w:tcPr>
            <w:tcW w:w="4200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水利工程（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0815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）、水利工程（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085902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）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研究生学历、硕士及以上学位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周岁以下</w:t>
            </w:r>
          </w:p>
        </w:tc>
        <w:tc>
          <w:tcPr>
            <w:tcW w:w="1707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最低服务期限</w:t>
            </w:r>
            <w:r>
              <w:rPr>
                <w:rFonts w:ascii="仿宋_GB2312" w:eastAsia="仿宋_GB2312"/>
                <w:color w:val="000000"/>
                <w:sz w:val="24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537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16</w:t>
            </w:r>
          </w:p>
        </w:tc>
        <w:tc>
          <w:tcPr>
            <w:tcW w:w="1251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区城市管理局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市政公用事业服务中心</w:t>
            </w:r>
          </w:p>
        </w:tc>
        <w:tc>
          <w:tcPr>
            <w:tcW w:w="52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管理类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市政管理岗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202312021</w:t>
            </w:r>
          </w:p>
        </w:tc>
        <w:tc>
          <w:tcPr>
            <w:tcW w:w="4200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市政工程（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081403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）、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市政工程（含给排水等）（</w:t>
            </w:r>
            <w:r>
              <w:rPr>
                <w:rFonts w:ascii="仿宋_GB2312" w:eastAsia="仿宋_GB2312"/>
                <w:color w:val="000000"/>
                <w:sz w:val="24"/>
              </w:rPr>
              <w:t>085905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）、城乡规划学（</w:t>
            </w:r>
            <w:r>
              <w:rPr>
                <w:rFonts w:ascii="仿宋_GB2312" w:eastAsia="仿宋_GB2312"/>
                <w:color w:val="000000"/>
                <w:sz w:val="24"/>
              </w:rPr>
              <w:t>0833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）、城市规划（</w:t>
            </w:r>
            <w:r>
              <w:rPr>
                <w:rFonts w:ascii="仿宋_GB2312" w:eastAsia="仿宋_GB2312"/>
                <w:color w:val="000000"/>
                <w:sz w:val="24"/>
              </w:rPr>
              <w:t>0853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研究生学历、硕士及以上学位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周岁以下</w:t>
            </w:r>
          </w:p>
        </w:tc>
        <w:tc>
          <w:tcPr>
            <w:tcW w:w="1707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最低服务期限</w:t>
            </w:r>
            <w:r>
              <w:rPr>
                <w:rFonts w:ascii="仿宋_GB2312" w:eastAsia="仿宋_GB2312"/>
                <w:color w:val="000000"/>
                <w:sz w:val="24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37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17</w:t>
            </w:r>
          </w:p>
        </w:tc>
        <w:tc>
          <w:tcPr>
            <w:tcW w:w="1251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区人力资源和社会保障局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区劳动保障服务中心</w:t>
            </w:r>
          </w:p>
        </w:tc>
        <w:tc>
          <w:tcPr>
            <w:tcW w:w="52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管理类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法律事务岗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202312022</w:t>
            </w:r>
          </w:p>
        </w:tc>
        <w:tc>
          <w:tcPr>
            <w:tcW w:w="4200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法学（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0301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）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研究生学历、硕士及以上学位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周岁以下</w:t>
            </w:r>
          </w:p>
        </w:tc>
        <w:tc>
          <w:tcPr>
            <w:tcW w:w="1707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最低服务期限</w:t>
            </w:r>
            <w:r>
              <w:rPr>
                <w:rFonts w:ascii="仿宋_GB2312" w:eastAsia="仿宋_GB2312"/>
                <w:color w:val="000000"/>
                <w:sz w:val="24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537" w:type="dxa"/>
            <w:vMerge w:val="restart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18</w:t>
            </w:r>
          </w:p>
        </w:tc>
        <w:tc>
          <w:tcPr>
            <w:tcW w:w="1251" w:type="dxa"/>
            <w:vMerge w:val="restart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区交通运输局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区交通运输发展中心</w:t>
            </w:r>
          </w:p>
        </w:tc>
        <w:tc>
          <w:tcPr>
            <w:tcW w:w="52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管理岗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综合管理岗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202312023</w:t>
            </w:r>
          </w:p>
        </w:tc>
        <w:tc>
          <w:tcPr>
            <w:tcW w:w="4200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中国语言文学（</w:t>
            </w:r>
            <w:r>
              <w:rPr>
                <w:rFonts w:ascii="仿宋_GB2312" w:eastAsia="仿宋_GB2312"/>
                <w:color w:val="000000"/>
                <w:sz w:val="24"/>
              </w:rPr>
              <w:t>0501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）、新闻传播学（</w:t>
            </w:r>
            <w:r>
              <w:rPr>
                <w:rFonts w:ascii="仿宋_GB2312" w:eastAsia="仿宋_GB2312"/>
                <w:color w:val="000000"/>
                <w:sz w:val="24"/>
              </w:rPr>
              <w:t>0503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研究生学历、硕士及以上学位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周岁以下</w:t>
            </w:r>
          </w:p>
        </w:tc>
        <w:tc>
          <w:tcPr>
            <w:tcW w:w="1707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最低服务期限</w:t>
            </w:r>
            <w:r>
              <w:rPr>
                <w:rFonts w:ascii="仿宋_GB2312" w:eastAsia="仿宋_GB2312"/>
                <w:color w:val="000000"/>
                <w:sz w:val="24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年，其中在经开区服务两年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537" w:type="dxa"/>
            <w:vMerge w:val="continue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管理类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环境科学管理岗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202312024</w:t>
            </w:r>
          </w:p>
        </w:tc>
        <w:tc>
          <w:tcPr>
            <w:tcW w:w="4200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环境科学与工程（</w:t>
            </w:r>
            <w:r>
              <w:rPr>
                <w:rFonts w:ascii="仿宋_GB2312" w:eastAsia="仿宋_GB2312"/>
                <w:color w:val="000000"/>
                <w:sz w:val="24"/>
              </w:rPr>
              <w:t>0830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）、环境工程（</w:t>
            </w:r>
            <w:r>
              <w:rPr>
                <w:rFonts w:ascii="仿宋_GB2312" w:eastAsia="仿宋_GB2312"/>
                <w:color w:val="000000"/>
                <w:sz w:val="24"/>
              </w:rPr>
              <w:t>085701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研究生学历、硕士及以上学位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周岁以下</w:t>
            </w:r>
          </w:p>
        </w:tc>
        <w:tc>
          <w:tcPr>
            <w:tcW w:w="1707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最低服务期限</w:t>
            </w:r>
            <w:r>
              <w:rPr>
                <w:rFonts w:ascii="仿宋_GB2312" w:eastAsia="仿宋_GB2312"/>
                <w:color w:val="000000"/>
                <w:sz w:val="24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年，其中在经开区服务两年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37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19</w:t>
            </w:r>
          </w:p>
        </w:tc>
        <w:tc>
          <w:tcPr>
            <w:tcW w:w="1251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区城市管理局</w:t>
            </w:r>
          </w:p>
        </w:tc>
        <w:tc>
          <w:tcPr>
            <w:tcW w:w="1680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市政公用事业服务中心</w:t>
            </w:r>
          </w:p>
        </w:tc>
        <w:tc>
          <w:tcPr>
            <w:tcW w:w="52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专技类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统计岗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202312025</w:t>
            </w:r>
          </w:p>
        </w:tc>
        <w:tc>
          <w:tcPr>
            <w:tcW w:w="4200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统计学（</w:t>
            </w:r>
            <w:r>
              <w:rPr>
                <w:rFonts w:ascii="仿宋_GB2312" w:eastAsia="仿宋_GB2312"/>
                <w:color w:val="000000"/>
                <w:sz w:val="24"/>
              </w:rPr>
              <w:t>020208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）、统计学（</w:t>
            </w:r>
            <w:r>
              <w:rPr>
                <w:rFonts w:ascii="仿宋_GB2312" w:eastAsia="仿宋_GB2312"/>
                <w:color w:val="000000"/>
                <w:sz w:val="24"/>
              </w:rPr>
              <w:t>0714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研究生学历、硕士及以上学位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周岁以下</w:t>
            </w:r>
          </w:p>
        </w:tc>
        <w:tc>
          <w:tcPr>
            <w:tcW w:w="1707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最低服务期限</w:t>
            </w:r>
            <w:r>
              <w:rPr>
                <w:rFonts w:ascii="仿宋_GB2312" w:eastAsia="仿宋_GB2312"/>
                <w:color w:val="000000"/>
                <w:sz w:val="24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年，其中在经开区服务两年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7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20</w:t>
            </w:r>
          </w:p>
        </w:tc>
        <w:tc>
          <w:tcPr>
            <w:tcW w:w="1251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区城市管理局</w:t>
            </w:r>
          </w:p>
        </w:tc>
        <w:tc>
          <w:tcPr>
            <w:tcW w:w="1680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城管综合执法大队</w:t>
            </w:r>
          </w:p>
        </w:tc>
        <w:tc>
          <w:tcPr>
            <w:tcW w:w="52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管理类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综合管理岗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202312026</w:t>
            </w:r>
          </w:p>
        </w:tc>
        <w:tc>
          <w:tcPr>
            <w:tcW w:w="4200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管理科学与工程（</w:t>
            </w:r>
            <w:r>
              <w:rPr>
                <w:rFonts w:ascii="仿宋_GB2312" w:eastAsia="仿宋_GB2312"/>
                <w:color w:val="000000"/>
                <w:sz w:val="24"/>
              </w:rPr>
              <w:t>1201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）、公共管理（</w:t>
            </w:r>
            <w:r>
              <w:rPr>
                <w:rFonts w:ascii="仿宋_GB2312" w:eastAsia="仿宋_GB2312"/>
                <w:color w:val="000000"/>
                <w:sz w:val="24"/>
              </w:rPr>
              <w:t>1204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）、工商管理（</w:t>
            </w:r>
            <w:r>
              <w:rPr>
                <w:rFonts w:ascii="仿宋_GB2312" w:eastAsia="仿宋_GB2312"/>
                <w:color w:val="000000"/>
                <w:sz w:val="24"/>
              </w:rPr>
              <w:t>1251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）、公共管理（</w:t>
            </w:r>
            <w:r>
              <w:rPr>
                <w:rFonts w:ascii="仿宋_GB2312" w:eastAsia="仿宋_GB2312"/>
                <w:color w:val="000000"/>
                <w:sz w:val="24"/>
              </w:rPr>
              <w:t>1252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研究生学历、硕士及以上学位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周岁以下</w:t>
            </w:r>
          </w:p>
        </w:tc>
        <w:tc>
          <w:tcPr>
            <w:tcW w:w="1707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最低服务期限</w:t>
            </w:r>
            <w:r>
              <w:rPr>
                <w:rFonts w:ascii="仿宋_GB2312" w:eastAsia="仿宋_GB2312"/>
                <w:color w:val="000000"/>
                <w:sz w:val="24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年，其中在经开区服务两年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537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21</w:t>
            </w:r>
          </w:p>
        </w:tc>
        <w:tc>
          <w:tcPr>
            <w:tcW w:w="1251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区退役军人事务管理局</w:t>
            </w:r>
          </w:p>
        </w:tc>
        <w:tc>
          <w:tcPr>
            <w:tcW w:w="1680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区退役军人服务中心</w:t>
            </w:r>
          </w:p>
        </w:tc>
        <w:tc>
          <w:tcPr>
            <w:tcW w:w="52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管理类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材料工程岗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202312027</w:t>
            </w:r>
          </w:p>
        </w:tc>
        <w:tc>
          <w:tcPr>
            <w:tcW w:w="4200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材料科学与工程（</w:t>
            </w:r>
            <w:r>
              <w:rPr>
                <w:rFonts w:ascii="仿宋_GB2312" w:eastAsia="仿宋_GB2312"/>
                <w:color w:val="000000"/>
                <w:sz w:val="24"/>
              </w:rPr>
              <w:t>0805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）、化学工程与技术（</w:t>
            </w:r>
            <w:r>
              <w:rPr>
                <w:rFonts w:ascii="仿宋_GB2312" w:eastAsia="仿宋_GB2312"/>
                <w:color w:val="000000"/>
                <w:sz w:val="24"/>
              </w:rPr>
              <w:t>0817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）、材料工程（</w:t>
            </w:r>
            <w:r>
              <w:rPr>
                <w:rFonts w:ascii="仿宋_GB2312" w:eastAsia="仿宋_GB2312"/>
                <w:color w:val="000000"/>
                <w:sz w:val="24"/>
              </w:rPr>
              <w:t>085601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研究生学历、硕士及以上学位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周岁以下</w:t>
            </w:r>
          </w:p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最低服务期限</w:t>
            </w:r>
            <w:r>
              <w:rPr>
                <w:rFonts w:ascii="仿宋_GB2312" w:eastAsia="仿宋_GB2312"/>
                <w:color w:val="000000"/>
                <w:sz w:val="24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年，其中在企业服务两年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537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22</w:t>
            </w:r>
          </w:p>
        </w:tc>
        <w:tc>
          <w:tcPr>
            <w:tcW w:w="1251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区林业局</w:t>
            </w:r>
          </w:p>
        </w:tc>
        <w:tc>
          <w:tcPr>
            <w:tcW w:w="1680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区森林资源保护中心</w:t>
            </w:r>
          </w:p>
        </w:tc>
        <w:tc>
          <w:tcPr>
            <w:tcW w:w="52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专技类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微生物技术岗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202312028</w:t>
            </w:r>
          </w:p>
        </w:tc>
        <w:tc>
          <w:tcPr>
            <w:tcW w:w="4200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微生物学（</w:t>
            </w:r>
            <w:r>
              <w:rPr>
                <w:rFonts w:ascii="仿宋_GB2312" w:eastAsia="仿宋_GB2312"/>
                <w:color w:val="000000"/>
                <w:sz w:val="24"/>
              </w:rPr>
              <w:t>071005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）、发酵工程（</w:t>
            </w:r>
            <w:r>
              <w:rPr>
                <w:rFonts w:ascii="仿宋_GB2312" w:eastAsia="仿宋_GB2312"/>
                <w:color w:val="000000"/>
                <w:sz w:val="24"/>
              </w:rPr>
              <w:t>086004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研究生学历、硕士及以上学位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周岁以下</w:t>
            </w:r>
          </w:p>
        </w:tc>
        <w:tc>
          <w:tcPr>
            <w:tcW w:w="1707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最低服务期限</w:t>
            </w:r>
            <w:r>
              <w:rPr>
                <w:rFonts w:ascii="仿宋_GB2312" w:eastAsia="仿宋_GB2312"/>
                <w:color w:val="000000"/>
                <w:sz w:val="24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年，其中在企业服务两年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37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23</w:t>
            </w:r>
          </w:p>
        </w:tc>
        <w:tc>
          <w:tcPr>
            <w:tcW w:w="1251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区市场监督管理局</w:t>
            </w:r>
          </w:p>
        </w:tc>
        <w:tc>
          <w:tcPr>
            <w:tcW w:w="1680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市场监管事务中心</w:t>
            </w:r>
          </w:p>
        </w:tc>
        <w:tc>
          <w:tcPr>
            <w:tcW w:w="52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管理类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机械工程岗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202312029</w:t>
            </w:r>
          </w:p>
        </w:tc>
        <w:tc>
          <w:tcPr>
            <w:tcW w:w="4200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机械工程（</w:t>
            </w:r>
            <w:r>
              <w:rPr>
                <w:rFonts w:ascii="仿宋_GB2312" w:eastAsia="仿宋_GB2312"/>
                <w:color w:val="000000"/>
                <w:sz w:val="24"/>
              </w:rPr>
              <w:t>0802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）、机械工程（</w:t>
            </w:r>
            <w:r>
              <w:rPr>
                <w:rFonts w:ascii="仿宋_GB2312" w:eastAsia="仿宋_GB2312"/>
                <w:color w:val="000000"/>
                <w:sz w:val="24"/>
              </w:rPr>
              <w:t>085501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</w:t>
            </w:r>
          </w:p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工业设计工程（</w:t>
            </w:r>
            <w:r>
              <w:rPr>
                <w:rFonts w:ascii="仿宋_GB2312" w:eastAsia="仿宋_GB2312"/>
                <w:color w:val="000000"/>
                <w:sz w:val="24"/>
              </w:rPr>
              <w:t>085507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）、智能制造技术（</w:t>
            </w:r>
            <w:r>
              <w:rPr>
                <w:rFonts w:ascii="仿宋_GB2312" w:eastAsia="仿宋_GB2312"/>
                <w:color w:val="000000"/>
                <w:sz w:val="24"/>
              </w:rPr>
              <w:t>085509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研究生学历、硕士及以上学位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周岁以下</w:t>
            </w:r>
          </w:p>
        </w:tc>
        <w:tc>
          <w:tcPr>
            <w:tcW w:w="1707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最低服务期限</w:t>
            </w:r>
            <w:r>
              <w:rPr>
                <w:rFonts w:ascii="仿宋_GB2312" w:eastAsia="仿宋_GB2312"/>
                <w:color w:val="000000"/>
                <w:sz w:val="24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年，其中在企业服务两年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537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24</w:t>
            </w:r>
          </w:p>
        </w:tc>
        <w:tc>
          <w:tcPr>
            <w:tcW w:w="1251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区市场监督管理局</w:t>
            </w:r>
          </w:p>
        </w:tc>
        <w:tc>
          <w:tcPr>
            <w:tcW w:w="1680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检验检测认证中心</w:t>
            </w:r>
          </w:p>
        </w:tc>
        <w:tc>
          <w:tcPr>
            <w:tcW w:w="52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专技类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冶金工程技术岗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202312030</w:t>
            </w:r>
          </w:p>
        </w:tc>
        <w:tc>
          <w:tcPr>
            <w:tcW w:w="4200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冶金工程（</w:t>
            </w:r>
            <w:r>
              <w:rPr>
                <w:rFonts w:ascii="仿宋_GB2312" w:eastAsia="仿宋_GB2312"/>
                <w:color w:val="000000"/>
                <w:sz w:val="24"/>
              </w:rPr>
              <w:t>0806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）、冶金工程（</w:t>
            </w:r>
            <w:r>
              <w:rPr>
                <w:rFonts w:ascii="仿宋_GB2312" w:eastAsia="仿宋_GB2312"/>
                <w:color w:val="000000"/>
                <w:sz w:val="24"/>
              </w:rPr>
              <w:t>085603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研究生学历、硕士及以上学位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周岁以下</w:t>
            </w:r>
          </w:p>
        </w:tc>
        <w:tc>
          <w:tcPr>
            <w:tcW w:w="1707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最低服务期限</w:t>
            </w:r>
            <w:r>
              <w:rPr>
                <w:rFonts w:ascii="仿宋_GB2312" w:eastAsia="仿宋_GB2312"/>
                <w:color w:val="000000"/>
                <w:sz w:val="24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年，其中在企业服务两年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537" w:type="dxa"/>
            <w:vMerge w:val="restart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25</w:t>
            </w:r>
          </w:p>
        </w:tc>
        <w:tc>
          <w:tcPr>
            <w:tcW w:w="1251" w:type="dxa"/>
            <w:vMerge w:val="restart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区农业农村局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农业农村发展服务中心</w:t>
            </w:r>
          </w:p>
        </w:tc>
        <w:tc>
          <w:tcPr>
            <w:tcW w:w="52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专技类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生物工程技术岗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202312031</w:t>
            </w:r>
          </w:p>
        </w:tc>
        <w:tc>
          <w:tcPr>
            <w:tcW w:w="4200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生物工程（</w:t>
            </w:r>
            <w:r>
              <w:rPr>
                <w:rFonts w:ascii="仿宋_GB2312" w:eastAsia="仿宋_GB2312"/>
                <w:color w:val="000000"/>
                <w:sz w:val="24"/>
              </w:rPr>
              <w:t>0836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）、食品科学（</w:t>
            </w:r>
            <w:r>
              <w:rPr>
                <w:rFonts w:ascii="仿宋_GB2312" w:eastAsia="仿宋_GB2312"/>
                <w:color w:val="000000"/>
                <w:sz w:val="24"/>
              </w:rPr>
              <w:t>083201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）、生物与医药（</w:t>
            </w:r>
            <w:r>
              <w:rPr>
                <w:rFonts w:ascii="仿宋_GB2312" w:eastAsia="仿宋_GB2312"/>
                <w:color w:val="000000"/>
                <w:sz w:val="24"/>
              </w:rPr>
              <w:t>0860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）、作物学（</w:t>
            </w:r>
            <w:r>
              <w:rPr>
                <w:rFonts w:ascii="仿宋_GB2312" w:eastAsia="仿宋_GB2312"/>
                <w:color w:val="000000"/>
                <w:sz w:val="24"/>
              </w:rPr>
              <w:t>0901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）、农业资源与环境（</w:t>
            </w:r>
            <w:r>
              <w:rPr>
                <w:rFonts w:ascii="仿宋_GB2312" w:eastAsia="仿宋_GB2312"/>
                <w:color w:val="000000"/>
                <w:sz w:val="24"/>
              </w:rPr>
              <w:t>0903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研究生学历、硕士及以上学位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周岁以下</w:t>
            </w:r>
          </w:p>
        </w:tc>
        <w:tc>
          <w:tcPr>
            <w:tcW w:w="1707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最低服务期限</w:t>
            </w:r>
            <w:r>
              <w:rPr>
                <w:rFonts w:ascii="仿宋_GB2312" w:eastAsia="仿宋_GB2312"/>
                <w:color w:val="000000"/>
                <w:sz w:val="24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年，其中在企业服务两年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537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专技类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药学技术岗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202312032</w:t>
            </w:r>
          </w:p>
        </w:tc>
        <w:tc>
          <w:tcPr>
            <w:tcW w:w="4200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药学（</w:t>
            </w:r>
            <w:r>
              <w:rPr>
                <w:rFonts w:ascii="仿宋_GB2312" w:eastAsia="仿宋_GB2312"/>
                <w:color w:val="000000"/>
                <w:sz w:val="24"/>
              </w:rPr>
              <w:t>1007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）、药学（</w:t>
            </w:r>
            <w:r>
              <w:rPr>
                <w:rFonts w:ascii="仿宋_GB2312" w:eastAsia="仿宋_GB2312"/>
                <w:color w:val="000000"/>
                <w:sz w:val="24"/>
              </w:rPr>
              <w:t>1055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）、制药工程（</w:t>
            </w:r>
            <w:r>
              <w:rPr>
                <w:rFonts w:ascii="仿宋_GB2312" w:eastAsia="仿宋_GB2312"/>
                <w:color w:val="000000"/>
                <w:sz w:val="24"/>
              </w:rPr>
              <w:t>086002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研究生学历、硕士及以上学位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周岁以下</w:t>
            </w:r>
          </w:p>
        </w:tc>
        <w:tc>
          <w:tcPr>
            <w:tcW w:w="1707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最低服务期限</w:t>
            </w:r>
            <w:r>
              <w:rPr>
                <w:rFonts w:ascii="仿宋_GB2312" w:eastAsia="仿宋_GB2312"/>
                <w:color w:val="000000"/>
                <w:sz w:val="24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年，其中在企业服务两年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537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26</w:t>
            </w: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区卫健委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临川区第一人民医院</w:t>
            </w:r>
          </w:p>
        </w:tc>
        <w:tc>
          <w:tcPr>
            <w:tcW w:w="52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专技类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外科医师岗</w:t>
            </w:r>
          </w:p>
        </w:tc>
        <w:tc>
          <w:tcPr>
            <w:tcW w:w="157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202312033</w:t>
            </w:r>
          </w:p>
        </w:tc>
        <w:tc>
          <w:tcPr>
            <w:tcW w:w="4200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外科学（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100210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）神经外科方向、外科学（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105111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）神经外科方向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研究生学历、硕士及以上学位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周岁以下</w:t>
            </w:r>
          </w:p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最低服务期限</w:t>
            </w:r>
            <w:r>
              <w:rPr>
                <w:rFonts w:ascii="仿宋_GB2312" w:eastAsia="仿宋_GB2312"/>
                <w:color w:val="000000"/>
                <w:sz w:val="24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需具有医师资格证及执业医师证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37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专技类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外科医师岗</w:t>
            </w:r>
          </w:p>
        </w:tc>
        <w:tc>
          <w:tcPr>
            <w:tcW w:w="157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202312034</w:t>
            </w:r>
          </w:p>
        </w:tc>
        <w:tc>
          <w:tcPr>
            <w:tcW w:w="4200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外科学（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100210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）泌尿外科方向、外科学（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105111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）泌尿外科方向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研究生学历、硕士及以上学位</w:t>
            </w:r>
          </w:p>
        </w:tc>
        <w:tc>
          <w:tcPr>
            <w:tcW w:w="94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周岁以下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37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27</w:t>
            </w: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区卫健委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pStyle w:val="2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临川区人民医院</w:t>
            </w:r>
          </w:p>
        </w:tc>
        <w:tc>
          <w:tcPr>
            <w:tcW w:w="52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专技类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骨科医师岗</w:t>
            </w:r>
          </w:p>
        </w:tc>
        <w:tc>
          <w:tcPr>
            <w:tcW w:w="157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202312035</w:t>
            </w:r>
          </w:p>
        </w:tc>
        <w:tc>
          <w:tcPr>
            <w:tcW w:w="4200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骨科学（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105113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）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研究生学历、硕士及以上学位</w:t>
            </w:r>
          </w:p>
        </w:tc>
        <w:tc>
          <w:tcPr>
            <w:tcW w:w="94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周岁以下</w:t>
            </w:r>
          </w:p>
        </w:tc>
        <w:tc>
          <w:tcPr>
            <w:tcW w:w="1707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最低服务期限</w:t>
            </w:r>
            <w:r>
              <w:rPr>
                <w:rFonts w:ascii="仿宋_GB2312" w:eastAsia="仿宋_GB2312"/>
                <w:color w:val="000000"/>
                <w:sz w:val="24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需具有医师资格证及执业医师证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37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专技类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外科医师岗</w:t>
            </w:r>
          </w:p>
        </w:tc>
        <w:tc>
          <w:tcPr>
            <w:tcW w:w="157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202312036</w:t>
            </w:r>
          </w:p>
        </w:tc>
        <w:tc>
          <w:tcPr>
            <w:tcW w:w="4200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外科学（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100210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）神经外科方向、外科学（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105111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）神经外科方向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研究生学历、硕士及以上学位</w:t>
            </w:r>
          </w:p>
        </w:tc>
        <w:tc>
          <w:tcPr>
            <w:tcW w:w="94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周岁以下</w:t>
            </w:r>
          </w:p>
        </w:tc>
        <w:tc>
          <w:tcPr>
            <w:tcW w:w="1707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最低服务期限</w:t>
            </w:r>
            <w:r>
              <w:rPr>
                <w:rFonts w:ascii="仿宋_GB2312" w:eastAsia="仿宋_GB2312"/>
                <w:color w:val="000000"/>
                <w:sz w:val="24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需具有医师资格证及执业医师证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537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28</w:t>
            </w:r>
          </w:p>
        </w:tc>
        <w:tc>
          <w:tcPr>
            <w:tcW w:w="1251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区卫健委</w:t>
            </w:r>
          </w:p>
        </w:tc>
        <w:tc>
          <w:tcPr>
            <w:tcW w:w="1680" w:type="dxa"/>
            <w:vAlign w:val="center"/>
          </w:tcPr>
          <w:p>
            <w:pPr>
              <w:pStyle w:val="2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临川区中医院</w:t>
            </w:r>
          </w:p>
        </w:tc>
        <w:tc>
          <w:tcPr>
            <w:tcW w:w="52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专技类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中医骨科医师岗</w:t>
            </w:r>
          </w:p>
        </w:tc>
        <w:tc>
          <w:tcPr>
            <w:tcW w:w="157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202312037</w:t>
            </w:r>
          </w:p>
        </w:tc>
        <w:tc>
          <w:tcPr>
            <w:tcW w:w="4200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中医骨伤科学（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100508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）、中医骨伤科学（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105703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）、外科学（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100210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）普外科方向、外科学（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105111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）普外科方向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研究生学历、硕士及以上学位</w:t>
            </w:r>
          </w:p>
        </w:tc>
        <w:tc>
          <w:tcPr>
            <w:tcW w:w="94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周岁以下</w:t>
            </w:r>
          </w:p>
        </w:tc>
        <w:tc>
          <w:tcPr>
            <w:tcW w:w="1707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最低服务期限</w:t>
            </w:r>
            <w:r>
              <w:rPr>
                <w:rFonts w:ascii="仿宋_GB2312" w:eastAsia="仿宋_GB2312"/>
                <w:color w:val="000000"/>
                <w:sz w:val="24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需具有医师资格证及执业医师证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537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29</w:t>
            </w:r>
          </w:p>
        </w:tc>
        <w:tc>
          <w:tcPr>
            <w:tcW w:w="1251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区教育体育局</w:t>
            </w:r>
          </w:p>
        </w:tc>
        <w:tc>
          <w:tcPr>
            <w:tcW w:w="1680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临川三中</w:t>
            </w:r>
          </w:p>
        </w:tc>
        <w:tc>
          <w:tcPr>
            <w:tcW w:w="52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专技类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高中物理教师岗</w:t>
            </w:r>
          </w:p>
        </w:tc>
        <w:tc>
          <w:tcPr>
            <w:tcW w:w="157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202312038</w:t>
            </w:r>
          </w:p>
        </w:tc>
        <w:tc>
          <w:tcPr>
            <w:tcW w:w="4200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专业不限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研究生学历、硕士及以上学位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30</w:t>
            </w:r>
            <w:r>
              <w:rPr>
                <w:rFonts w:hint="eastAsia" w:ascii="仿宋_GB2312" w:eastAsia="仿宋_GB2312"/>
                <w:sz w:val="24"/>
              </w:rPr>
              <w:t>周岁以下</w:t>
            </w:r>
          </w:p>
        </w:tc>
        <w:tc>
          <w:tcPr>
            <w:tcW w:w="1707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最低服务期限</w:t>
            </w:r>
            <w:r>
              <w:rPr>
                <w:rFonts w:ascii="仿宋_GB2312" w:eastAsia="仿宋_GB2312"/>
                <w:color w:val="000000"/>
                <w:sz w:val="24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需取得高中物理教师资格证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537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30</w:t>
            </w:r>
          </w:p>
        </w:tc>
        <w:tc>
          <w:tcPr>
            <w:tcW w:w="1251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区教育体育局</w:t>
            </w:r>
          </w:p>
        </w:tc>
        <w:tc>
          <w:tcPr>
            <w:tcW w:w="1680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临川十六中</w:t>
            </w:r>
          </w:p>
        </w:tc>
        <w:tc>
          <w:tcPr>
            <w:tcW w:w="52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专技类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高中英语教师岗</w:t>
            </w:r>
          </w:p>
        </w:tc>
        <w:tc>
          <w:tcPr>
            <w:tcW w:w="157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202312039</w:t>
            </w:r>
          </w:p>
        </w:tc>
        <w:tc>
          <w:tcPr>
            <w:tcW w:w="4200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专业不限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研究生学历、硕士及以上学位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30</w:t>
            </w:r>
            <w:r>
              <w:rPr>
                <w:rFonts w:hint="eastAsia" w:ascii="仿宋_GB2312" w:eastAsia="仿宋_GB2312"/>
                <w:sz w:val="24"/>
              </w:rPr>
              <w:t>周岁以下</w:t>
            </w:r>
          </w:p>
        </w:tc>
        <w:tc>
          <w:tcPr>
            <w:tcW w:w="1707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最低服务期限</w:t>
            </w:r>
            <w:r>
              <w:rPr>
                <w:rFonts w:ascii="仿宋_GB2312" w:eastAsia="仿宋_GB2312"/>
                <w:color w:val="000000"/>
                <w:sz w:val="24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需取得高中英语教师资格证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37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31</w:t>
            </w: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区教育体育局</w:t>
            </w:r>
          </w:p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龙津中学</w:t>
            </w:r>
          </w:p>
          <w:p>
            <w:pPr>
              <w:spacing w:line="26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专技类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高中语文教师岗</w:t>
            </w:r>
          </w:p>
        </w:tc>
        <w:tc>
          <w:tcPr>
            <w:tcW w:w="157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202312040</w:t>
            </w:r>
          </w:p>
        </w:tc>
        <w:tc>
          <w:tcPr>
            <w:tcW w:w="4200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专业不限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研究生学历、硕士及以上学位</w:t>
            </w:r>
          </w:p>
        </w:tc>
        <w:tc>
          <w:tcPr>
            <w:tcW w:w="94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30</w:t>
            </w:r>
            <w:r>
              <w:rPr>
                <w:rFonts w:hint="eastAsia" w:ascii="仿宋_GB2312" w:eastAsia="仿宋_GB2312"/>
                <w:sz w:val="24"/>
              </w:rPr>
              <w:t>周岁以下</w:t>
            </w:r>
          </w:p>
        </w:tc>
        <w:tc>
          <w:tcPr>
            <w:tcW w:w="1707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最低服务期限</w:t>
            </w:r>
            <w:r>
              <w:rPr>
                <w:rFonts w:ascii="仿宋_GB2312" w:eastAsia="仿宋_GB2312"/>
                <w:color w:val="000000"/>
                <w:sz w:val="24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需取得高中语文教师资格证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37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专技类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高中数学教师岗</w:t>
            </w:r>
          </w:p>
        </w:tc>
        <w:tc>
          <w:tcPr>
            <w:tcW w:w="157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202312041</w:t>
            </w:r>
          </w:p>
        </w:tc>
        <w:tc>
          <w:tcPr>
            <w:tcW w:w="4200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专业不限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研究生学历、硕士及以上学位</w:t>
            </w:r>
          </w:p>
        </w:tc>
        <w:tc>
          <w:tcPr>
            <w:tcW w:w="94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30</w:t>
            </w:r>
            <w:r>
              <w:rPr>
                <w:rFonts w:hint="eastAsia" w:ascii="仿宋_GB2312" w:eastAsia="仿宋_GB2312"/>
                <w:sz w:val="24"/>
              </w:rPr>
              <w:t>周岁以下</w:t>
            </w:r>
          </w:p>
        </w:tc>
        <w:tc>
          <w:tcPr>
            <w:tcW w:w="1707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最低服务期限</w:t>
            </w:r>
            <w:r>
              <w:rPr>
                <w:rFonts w:ascii="仿宋_GB2312" w:eastAsia="仿宋_GB2312"/>
                <w:color w:val="000000"/>
                <w:sz w:val="24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需取得高中数学教师资格证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37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专技类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高中英语教师岗</w:t>
            </w:r>
          </w:p>
        </w:tc>
        <w:tc>
          <w:tcPr>
            <w:tcW w:w="157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202312042</w:t>
            </w:r>
          </w:p>
        </w:tc>
        <w:tc>
          <w:tcPr>
            <w:tcW w:w="4200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专业不限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2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研究生学历、硕士及以上学位</w:t>
            </w:r>
          </w:p>
        </w:tc>
        <w:tc>
          <w:tcPr>
            <w:tcW w:w="945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30</w:t>
            </w:r>
            <w:r>
              <w:rPr>
                <w:rFonts w:hint="eastAsia" w:ascii="仿宋_GB2312" w:eastAsia="仿宋_GB2312"/>
                <w:sz w:val="24"/>
              </w:rPr>
              <w:t>周岁以下</w:t>
            </w:r>
          </w:p>
        </w:tc>
        <w:tc>
          <w:tcPr>
            <w:tcW w:w="1707" w:type="dxa"/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最低服务期限</w:t>
            </w:r>
            <w:r>
              <w:rPr>
                <w:rFonts w:ascii="仿宋_GB2312" w:eastAsia="仿宋_GB2312"/>
                <w:color w:val="000000"/>
                <w:sz w:val="24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需取得高中英语教师资格证</w:t>
            </w:r>
          </w:p>
        </w:tc>
      </w:tr>
    </w:tbl>
    <w:p>
      <w:pPr>
        <w:pStyle w:val="7"/>
        <w:ind w:left="0" w:leftChars="0" w:firstLine="0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6838" w:h="11906" w:orient="landscape"/>
      <w:pgMar w:top="1587" w:right="2041" w:bottom="1587" w:left="1871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NeAQJ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3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5dblS0AAAAAUBAAAPAAAAAAAAAAEAIAAAACIAAABkcnMvZG93bnJldi54bWxQSwECFAAU&#10;AAAACACHTuJAKLKjJsABAACMAwAADgAAAAAAAAABACAAAAAf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rect>
          </w:pict>
        </mc:Fallback>
      </mc:AlternateContent>
    </w:r>
  </w:p>
  <w:p>
    <w:pPr>
      <w:pStyle w:val="6"/>
      <w:tabs>
        <w:tab w:val="clear" w:pos="4153"/>
      </w:tabs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yZjU0NzMyNTE5NDVmNjRlNDU1MThkYmEyOTBkZDkifQ=="/>
  </w:docVars>
  <w:rsids>
    <w:rsidRoot w:val="00000000"/>
    <w:rsid w:val="6043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eastAsia="黑体"/>
      <w:sz w:val="44"/>
    </w:rPr>
  </w:style>
  <w:style w:type="paragraph" w:styleId="3">
    <w:name w:val="Body Text First Indent"/>
    <w:basedOn w:val="2"/>
    <w:qFormat/>
    <w:uiPriority w:val="99"/>
    <w:pPr>
      <w:ind w:firstLine="420" w:firstLineChars="100"/>
    </w:p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仿宋"/>
    </w:rPr>
  </w:style>
  <w:style w:type="paragraph" w:styleId="5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5"/>
    <w:next w:val="1"/>
    <w:qFormat/>
    <w:uiPriority w:val="99"/>
    <w:pPr>
      <w:ind w:firstLine="21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2023-12-22T08:17:54Z</dcterms:created>
  <dc:creator>Administrator</dc:creator>
  <cp:lastModifiedBy>打哈哈</cp:lastModifiedBy>
  <dcterms:modified xsi:type="dcterms:W3CDTF">2023-12-22T08:18:10Z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14C7998F5CC8451EB473B8770688510B_12</vt:lpwstr>
  </property>
</Properties>
</file>