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eastAsia="方正仿宋_GBK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公文黑体" w:hAnsi="方正公文黑体" w:eastAsia="方正公文黑体" w:cs="方正公文黑体"/>
          <w:kern w:val="0"/>
          <w:sz w:val="44"/>
          <w:szCs w:val="44"/>
        </w:rPr>
      </w:pPr>
      <w:r>
        <w:rPr>
          <w:rFonts w:hint="eastAsia" w:ascii="方正公文黑体" w:hAnsi="方正公文黑体" w:eastAsia="方正公文黑体" w:cs="方正公文黑体"/>
          <w:kern w:val="0"/>
          <w:sz w:val="36"/>
          <w:szCs w:val="36"/>
        </w:rPr>
        <w:t>《引进培养教育卫健人才的激励政策（试行）》摘要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eastAsia="方正仿宋_GBK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eastAsia="方正仿宋_GBK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auto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．对引进全日制博士、特级教师、正高级教师，给予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hint="eastAsia" w:eastAsia="方正仿宋_GBK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对引进全日制硕士、市级学科带头人、双一流（学校、专业）本科生，给予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hint="eastAsia" w:eastAsia="方正仿宋_GBK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eastAsia="方正仿宋_GBK"/>
          <w:spacing w:val="-6"/>
          <w:kern w:val="0"/>
          <w:sz w:val="32"/>
          <w:szCs w:val="32"/>
        </w:rPr>
      </w:pPr>
      <w:r>
        <w:rPr>
          <w:rFonts w:hint="eastAsia" w:eastAsia="方正仿宋_GBK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hint="eastAsia" w:eastAsia="方正仿宋_GBK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hint="eastAsia" w:eastAsia="方正仿宋_GBK"/>
          <w:spacing w:val="-6"/>
          <w:kern w:val="0"/>
          <w:sz w:val="32"/>
          <w:szCs w:val="32"/>
        </w:rPr>
        <w:t>元租房补贴。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hint="eastAsia" w:eastAsia="方正仿宋_GBK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hint="eastAsia" w:eastAsia="方正仿宋_GBK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1.本科生不含委培、定向、专升本、独立学院毕业生。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2.双一流（学校、专业）本科生指：世界一流高校本科生或所在学科为世界一流学科本科生。</w:t>
      </w:r>
    </w:p>
    <w:sectPr>
      <w:pgSz w:w="11906" w:h="16838"/>
      <w:pgMar w:top="850" w:right="1418" w:bottom="85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E2F539C-B7AB-4B7D-B443-7946A02EDAB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C21B0AE-7996-4D21-BB21-ED2EFB27B793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2D31B8D7-305D-4953-B8C2-3C1DB3B495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zMDQyNTZlZmJjMzhkMmE3YWZmYTZmZDFkODM5ZjkifQ=="/>
  </w:docVars>
  <w:rsids>
    <w:rsidRoot w:val="00293959"/>
    <w:rsid w:val="000539E3"/>
    <w:rsid w:val="002223FB"/>
    <w:rsid w:val="00293959"/>
    <w:rsid w:val="00344862"/>
    <w:rsid w:val="005F61AA"/>
    <w:rsid w:val="00A1467F"/>
    <w:rsid w:val="00C04FF1"/>
    <w:rsid w:val="00FC4293"/>
    <w:rsid w:val="01EA0231"/>
    <w:rsid w:val="10223526"/>
    <w:rsid w:val="31306390"/>
    <w:rsid w:val="6A9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491</Characters>
  <Lines>4</Lines>
  <Paragraphs>1</Paragraphs>
  <TotalTime>29</TotalTime>
  <ScaleCrop>false</ScaleCrop>
  <LinksUpToDate>false</LinksUpToDate>
  <CharactersWithSpaces>576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2021-05-19T03:45:00Z</dcterms:created>
  <dc:creator>教育局人事科</dc:creator>
  <cp:lastModifiedBy>WPS_1602291100</cp:lastModifiedBy>
  <cp:lastPrinted>2024-02-23T01:33:05Z</cp:lastPrinted>
  <dcterms:modified xsi:type="dcterms:W3CDTF">2024-02-23T01:33:20Z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7D2FFF821F2E4072BBEC9DA17A76D9D7</vt:lpwstr>
  </property>
</Properties>
</file>