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6" w:beforeAutospacing="0" w:after="316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1"/>
          <w:sz w:val="44"/>
          <w:szCs w:val="44"/>
          <w:bdr w:val="none" w:color="auto" w:sz="0" w:space="0"/>
          <w:shd w:val="clear" w:fill="FFFFFF"/>
        </w:rPr>
        <w:t>2024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1"/>
          <w:sz w:val="44"/>
          <w:szCs w:val="44"/>
          <w:bdr w:val="none" w:color="auto" w:sz="0" w:space="0"/>
          <w:shd w:val="clear" w:fill="FFFFFF"/>
        </w:rPr>
        <w:t>年松溪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1"/>
          <w:sz w:val="44"/>
          <w:szCs w:val="44"/>
          <w:bdr w:val="none" w:color="auto" w:sz="0" w:space="0"/>
          <w:shd w:val="clear" w:fill="FFFFFF"/>
        </w:rPr>
        <w:t>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1"/>
          <w:sz w:val="44"/>
          <w:szCs w:val="44"/>
          <w:bdr w:val="none" w:color="auto" w:sz="0" w:space="0"/>
          <w:shd w:val="clear" w:fill="FFFFFF"/>
        </w:rPr>
        <w:t>“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1"/>
          <w:sz w:val="44"/>
          <w:szCs w:val="44"/>
          <w:bdr w:val="none" w:color="auto" w:sz="0" w:space="0"/>
          <w:shd w:val="clear" w:fill="FFFFFF"/>
        </w:rPr>
        <w:t>校园行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1"/>
          <w:sz w:val="44"/>
          <w:szCs w:val="44"/>
          <w:bdr w:val="none" w:color="auto" w:sz="0" w:space="0"/>
          <w:shd w:val="clear" w:fill="FFFFFF"/>
        </w:rPr>
        <w:t>”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1"/>
          <w:sz w:val="44"/>
          <w:szCs w:val="44"/>
          <w:bdr w:val="none" w:color="auto" w:sz="0" w:space="0"/>
          <w:shd w:val="clear" w:fill="FFFFFF"/>
        </w:rPr>
        <w:t>紧缺急需学科专业教师招聘简章</w:t>
      </w:r>
    </w:p>
    <w:tbl>
      <w:tblPr>
        <w:tblW w:w="1101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9"/>
        <w:gridCol w:w="687"/>
        <w:gridCol w:w="637"/>
        <w:gridCol w:w="846"/>
        <w:gridCol w:w="1141"/>
        <w:gridCol w:w="4622"/>
        <w:gridCol w:w="775"/>
        <w:gridCol w:w="12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spacing w:val="11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pacing w:val="11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pacing w:val="11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pacing w:val="11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pacing w:val="11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4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pacing w:val="11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pacing w:val="11"/>
                <w:sz w:val="21"/>
                <w:szCs w:val="21"/>
                <w:bdr w:val="none" w:color="auto" w:sz="0" w:space="0"/>
              </w:rPr>
              <w:t>考试形式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pacing w:val="11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9" w:hRule="atLeast"/>
          <w:jc w:val="center"/>
        </w:trPr>
        <w:tc>
          <w:tcPr>
            <w:tcW w:w="1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城区中学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4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持有相应学科的教师资格证书，并满足以下条件之一：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1.“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双一流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高校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年本科应届毕业生，年龄不超过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师范类专业本科应往届毕业生，年龄不超过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硕士、博士研究生，年龄不超过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。</w:t>
            </w:r>
          </w:p>
        </w:tc>
        <w:tc>
          <w:tcPr>
            <w:tcW w:w="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免笔试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最低服务期限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年；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年应届毕业生须在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日前毕业并取得相应学位。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5" w:hRule="atLeast"/>
          <w:jc w:val="center"/>
        </w:trPr>
        <w:tc>
          <w:tcPr>
            <w:tcW w:w="1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城区中学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物理学类</w:t>
            </w:r>
          </w:p>
        </w:tc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4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持有相应学科的教师资格证书，并满足以下条件之一：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1.“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双一流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高校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年本科应届毕业生，年龄不超过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师范类专业本科应往届毕业生，年龄不超过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硕士、博士研究生，年龄不超过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周岁。</w:t>
            </w:r>
          </w:p>
        </w:tc>
        <w:tc>
          <w:tcPr>
            <w:tcW w:w="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免笔试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最低服务期限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年；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年应届毕业生须在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日前毕业并取得相应学位。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1" w:hRule="atLeast"/>
          <w:jc w:val="center"/>
        </w:trPr>
        <w:tc>
          <w:tcPr>
            <w:tcW w:w="1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城区中学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高中政治</w:t>
            </w:r>
          </w:p>
        </w:tc>
        <w:tc>
          <w:tcPr>
            <w:tcW w:w="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政治学类</w:t>
            </w:r>
          </w:p>
        </w:tc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4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持有相应学科的教师资格证书，并满足以下条件之一：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1.“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双一流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高校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年本科应届毕业生，年龄不超过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师范类专业本科应往届毕业生，年龄不超过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硕士、博士研究生，年龄不超过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周岁。</w:t>
            </w:r>
          </w:p>
        </w:tc>
        <w:tc>
          <w:tcPr>
            <w:tcW w:w="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免笔试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最低服务期限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年；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年应届毕业生须在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日前毕业并取得相应学位。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6" w:hRule="atLeast"/>
          <w:jc w:val="center"/>
        </w:trPr>
        <w:tc>
          <w:tcPr>
            <w:tcW w:w="1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城区中学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初中政治</w:t>
            </w:r>
          </w:p>
        </w:tc>
        <w:tc>
          <w:tcPr>
            <w:tcW w:w="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政治学类</w:t>
            </w:r>
          </w:p>
        </w:tc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4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持有相应学科的教师资格证书，并满足以下条件之一：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1.“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双一流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高校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年本科应届毕业生，年龄不超过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师范类专业本科应往届毕业生，年龄不超过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硕士、博士研究生，年龄不超过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周岁。</w:t>
            </w:r>
          </w:p>
        </w:tc>
        <w:tc>
          <w:tcPr>
            <w:tcW w:w="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免笔试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最低服务期限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年；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年应届毕业生须在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日前毕业并取得相应学位。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1" w:hRule="atLeast"/>
          <w:jc w:val="center"/>
        </w:trPr>
        <w:tc>
          <w:tcPr>
            <w:tcW w:w="1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城区中学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4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持有相应学科的教师资格证书，并满足以下条件之一：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1.“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双一流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高校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年本科应届毕业生，年龄不超过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师范类专业本科应往届毕业生，年龄不超过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硕士、博士研究生，年龄不超过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周岁。</w:t>
            </w:r>
          </w:p>
        </w:tc>
        <w:tc>
          <w:tcPr>
            <w:tcW w:w="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免笔试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最低服务期限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年；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年应届毕业生须在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日前毕业并取得相应学位。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2" w:hRule="atLeast"/>
          <w:jc w:val="center"/>
        </w:trPr>
        <w:tc>
          <w:tcPr>
            <w:tcW w:w="1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城区中学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4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持有相应学科的教师资格证书，并满足以下条件之一：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1.“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双一流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高校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年本科应届毕业生，年龄不超过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师范类专业本科应往届毕业生，年龄不超过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硕士、博士研究生，年龄不超过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周岁。</w:t>
            </w:r>
          </w:p>
        </w:tc>
        <w:tc>
          <w:tcPr>
            <w:tcW w:w="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免笔试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最低服务期限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年；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年应届毕业生须在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日前毕业并取得相应学位。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5" w:hRule="atLeast"/>
          <w:jc w:val="center"/>
        </w:trPr>
        <w:tc>
          <w:tcPr>
            <w:tcW w:w="1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城区中学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物理学类</w:t>
            </w:r>
          </w:p>
        </w:tc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4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持有相应学科的教师资格证书，并满足以下条件之一：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1.“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双一流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高校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年本科应届毕业生，年龄不超过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师范类专业本科应往届毕业生，年龄不超过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硕士、博士研究生，年龄不超过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周岁。</w:t>
            </w:r>
          </w:p>
        </w:tc>
        <w:tc>
          <w:tcPr>
            <w:tcW w:w="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免笔试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最低服务期限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年；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年应届毕业生须在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日前毕业并取得相应学位。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2" w:hRule="atLeast"/>
          <w:jc w:val="center"/>
        </w:trPr>
        <w:tc>
          <w:tcPr>
            <w:tcW w:w="1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城区中学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通用技术</w:t>
            </w:r>
          </w:p>
        </w:tc>
        <w:tc>
          <w:tcPr>
            <w:tcW w:w="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物理学类、计算机科学与技术（类）</w:t>
            </w:r>
          </w:p>
        </w:tc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4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持有相应学科的教师资格证书，并满足以下条件之一：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1.“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双一流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高校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年本科应届毕业生，年龄不超过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师范类专业本科应往届毕业生，年龄不超过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硕士、博士研究生，年龄不超过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周岁。</w:t>
            </w:r>
          </w:p>
        </w:tc>
        <w:tc>
          <w:tcPr>
            <w:tcW w:w="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免笔试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最低服务期限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年；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年应届毕业生须在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日前毕业并取得相应学位。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1" w:hRule="atLeast"/>
          <w:jc w:val="center"/>
        </w:trPr>
        <w:tc>
          <w:tcPr>
            <w:tcW w:w="1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中等职业技术学校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4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持有相应学科的教师资格证书，并满足以下条件之一：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1.“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双一流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高校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年本科应届毕业生，年龄不超过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师范类专业本科应往届毕业生，年龄不超过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硕士、博士研究生，年龄不超过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周岁。</w:t>
            </w:r>
          </w:p>
        </w:tc>
        <w:tc>
          <w:tcPr>
            <w:tcW w:w="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免笔试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最低服务期限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年；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年应届毕业生须在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日前毕业并取得相应学位。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3" w:hRule="atLeast"/>
          <w:jc w:val="center"/>
        </w:trPr>
        <w:tc>
          <w:tcPr>
            <w:tcW w:w="1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中等职业技术学校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高中政治</w:t>
            </w:r>
          </w:p>
        </w:tc>
        <w:tc>
          <w:tcPr>
            <w:tcW w:w="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政治学类</w:t>
            </w:r>
          </w:p>
        </w:tc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4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持有相应学科的教师资格证书，并满足以下条件之一：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1.“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双一流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高校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年本科应届毕业生，年龄不超过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师范类专业本科应往届毕业生，年龄不超过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硕士、博士研究生，年龄不超过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4"/>
                <w:szCs w:val="24"/>
                <w:bdr w:val="none" w:color="auto" w:sz="0" w:space="0"/>
              </w:rPr>
              <w:t>周岁。</w:t>
            </w:r>
          </w:p>
        </w:tc>
        <w:tc>
          <w:tcPr>
            <w:tcW w:w="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免笔试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最低服务期限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年；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2024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年应届毕业生须在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pacing w:val="11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hAnsi="Times New Roman" w:eastAsia="仿宋_GB2312" w:cs="仿宋_GB2312"/>
                <w:spacing w:val="11"/>
                <w:sz w:val="21"/>
                <w:szCs w:val="21"/>
                <w:bdr w:val="none" w:color="auto" w:sz="0" w:space="0"/>
              </w:rPr>
              <w:t>日前毕业并取得相应学位。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711730A7"/>
    <w:rsid w:val="7117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2024-05-23T12:12:00Z</dcterms:created>
  <dc:creator>Administrator</dc:creator>
  <cp:lastModifiedBy>Administrator</cp:lastModifiedBy>
  <dcterms:modified xsi:type="dcterms:W3CDTF">2024-05-23T12:33:32Z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9AC0C7399DE34059A7D948FE01C23461_11</vt:lpwstr>
  </property>
</Properties>
</file>