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AF2CA92"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附件4：</w:t>
      </w:r>
    </w:p>
    <w:p w14:paraId="3353E870"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</w:pPr>
    </w:p>
    <w:p w14:paraId="353CA794">
      <w:pPr>
        <w:jc w:val="center"/>
        <w:rPr>
          <w:rFonts w:hint="eastAsia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鱼台县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教育系统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急需紧缺人才引进</w:t>
      </w:r>
      <w:bookmarkStart w:id="0" w:name="_GoBack"/>
      <w:bookmarkEnd w:id="0"/>
    </w:p>
    <w:p w14:paraId="7FEB7D78">
      <w:pPr>
        <w:jc w:val="center"/>
        <w:rPr>
          <w:rFonts w:hint="eastAsia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网上报名二维码</w:t>
      </w:r>
    </w:p>
    <w:p w14:paraId="6349F972">
      <w:pP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eastAsia="zh-CN"/>
        </w:rPr>
      </w:pPr>
    </w:p>
    <w:p w14:paraId="04123AC9">
      <w:pP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drawing>
          <wp:inline distT="0" distB="0" distL="114300" distR="114300">
            <wp:extent cx="5272405" cy="5272405"/>
            <wp:effectExtent l="0" t="0" r="4445" b="4445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N2E4ZDRhZDcxNGRkODViNDFkOGViMTc2MTFiZGQifQ=="/>
  </w:docVars>
  <w:rsids>
    <w:rsidRoot w:val="00000000"/>
    <w:rsid w:val="21073585"/>
    <w:rsid w:val="405406C9"/>
    <w:rsid w:val="40D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31</Characters>
  <Lines>0</Lines>
  <Paragraphs>0</Paragraphs>
  <TotalTime>18</TotalTime>
  <ScaleCrop>false</ScaleCrop>
  <LinksUpToDate>false</LinksUpToDate>
  <CharactersWithSpaces>31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2024-03-20T01:43:00Z</dcterms:created>
  <dc:creator>Administrator</dc:creator>
  <cp:lastModifiedBy>情翼炫月心</cp:lastModifiedBy>
  <dcterms:modified xsi:type="dcterms:W3CDTF">2024-08-07T09:14:03Z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8C042EAC78CE4020862B4389DA9702B7_12</vt:lpwstr>
  </property>
</Properties>
</file>