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E76A31"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件2</w:t>
      </w:r>
    </w:p>
    <w:p w14:paraId="1A2593D5"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="0" w:beforeLines="0" w:beforeAutospacing="0" w:after="0" w:afterLines="0" w:afterAutospacing="0"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4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40"/>
          <w:sz w:val="44"/>
          <w:szCs w:val="44"/>
          <w:lang w:val="en-US" w:eastAsia="zh-CN"/>
        </w:rPr>
        <w:t>2024年濮阳县教育系统公开引进高层次人才报名表</w:t>
      </w:r>
      <w:bookmarkEnd w:id="0"/>
    </w:p>
    <w:p w14:paraId="326E99A8"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/>
          <w:lang w:val="en-US" w:eastAsia="zh-CN" w:bidi="ar-SA"/>
        </w:rPr>
      </w:pPr>
    </w:p>
    <w:p w14:paraId="1D34FB80"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rPr>
          <w:rFonts w:hint="default" w:ascii="Times New Roman" w:hAnsi="Times New Roman" w:eastAsia="仿宋_GB2312" w:cs="Times New Roman"/>
          <w:color w:val="000000"/>
          <w:kern w:val="2"/>
          <w:sz w:val="24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/>
          <w:lang w:val="en-US" w:eastAsia="zh-CN" w:bidi="ar-SA"/>
        </w:rPr>
        <w:t>报考单位：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single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岗位代码：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single"/>
          <w:lang w:val="en-US" w:eastAsia="zh-CN" w:bidi="ar-SA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single"/>
        </w:rPr>
        <w:t xml:space="preserve">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 w14:paraId="240585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E4311D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20431A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A5E3BC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538160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0B4C33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93EBDF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ABD788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粘贴处</w:t>
            </w:r>
          </w:p>
          <w:p w14:paraId="278DB2E2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（近期2寸彩色</w:t>
            </w:r>
          </w:p>
          <w:p w14:paraId="696DDD99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免冠正面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照片）</w:t>
            </w:r>
          </w:p>
          <w:p w14:paraId="69C2E0BF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 w14:paraId="1CF2E7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4680F9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6EF3F2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99FCA5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859BE6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 w14:paraId="7F8D350A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D72364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8D5762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2BF194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AA0078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 w14:paraId="39AE98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A9652F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BDB6B1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EEC950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932D01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92FC74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 w14:paraId="1D9ADD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10620B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A43DDD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91C2AE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F4B61A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3EA439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D0BB0F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292AF2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CD1986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289B6B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744BEF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48EBBC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34D942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5349EE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5C6714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B010FF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18D56C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B10ADD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FE33FA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E681BA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045062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 w14:paraId="54D8E1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1D5993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家庭住址</w:t>
            </w:r>
          </w:p>
        </w:tc>
        <w:tc>
          <w:tcPr>
            <w:tcW w:w="415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CDDB09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9AF9AE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联系方式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3E28BC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 w14:paraId="694FF4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51C374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第一学历毕业院校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0C3090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599B90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C8581B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195CE8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78F9E7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 w14:paraId="5D0F49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F8A830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最高学历毕业院校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F99FA9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173D13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1EC408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896A4C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FB3643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 w14:paraId="757BE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4773EC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资格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0BF1FF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FAEE21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教师资格编号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EF2FF6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 w14:paraId="4E9E19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7E9E16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工作经历</w:t>
            </w:r>
          </w:p>
          <w:p w14:paraId="4E33A045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991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CF6A76">
            <w:pPr>
              <w:pStyle w:val="7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 w14:paraId="5666F8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853CBD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本人承诺</w:t>
            </w:r>
          </w:p>
        </w:tc>
        <w:tc>
          <w:tcPr>
            <w:tcW w:w="7991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B723F1">
            <w:pPr>
              <w:pStyle w:val="7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ind w:firstLine="703" w:firstLineChars="250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4C91B06">
            <w:pPr>
              <w:pStyle w:val="7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 w14:paraId="3A828BF2">
            <w:pPr>
              <w:pStyle w:val="7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 w14:paraId="015458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43EA95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资格审查</w:t>
            </w:r>
          </w:p>
          <w:p w14:paraId="1A44404D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意见</w:t>
            </w:r>
          </w:p>
        </w:tc>
        <w:tc>
          <w:tcPr>
            <w:tcW w:w="7991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189B82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</w:t>
            </w:r>
          </w:p>
          <w:p w14:paraId="680E0EBE"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8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（签字）：                         年     月     日</w:t>
            </w:r>
          </w:p>
        </w:tc>
      </w:tr>
    </w:tbl>
    <w:p w14:paraId="0389106C">
      <w:pPr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78" w:lineRule="exact"/>
        <w:rPr>
          <w:rFonts w:hint="default" w:ascii="Times New Roman" w:hAnsi="Times New Roman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备注：除资格审查意见由负责资格审查的工作人员填写外，其它项目均由报考者填写。</w:t>
      </w:r>
    </w:p>
    <w:p w14:paraId="3A51A728"/>
    <w:sectPr>
      <w:pgSz w:w="11906" w:h="16838"/>
      <w:pgMar w:top="1417" w:right="1800" w:bottom="1134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523D2CAC"/>
    <w:rsid w:val="523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2024-08-13T07:31:00Z</dcterms:created>
  <dc:creator>鹏</dc:creator>
  <cp:lastModifiedBy>鹏</cp:lastModifiedBy>
  <dcterms:modified xsi:type="dcterms:W3CDTF">2024-08-13T07:32:30Z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358E0B551FF741E08E42EBCEFA781EA8_11</vt:lpwstr>
  </property>
</Properties>
</file>