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江西理工大学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1286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0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果冻小姐</cp:lastModifiedBy>
  <dcterms:modified xsi:type="dcterms:W3CDTF">2025-02-18T04:04:04Z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eyJoZGlkIjoiOGU5N2YxZTJjOTdjMzdlZGU0ZjMzNTU3ODg5MmMyZGQiLCJ1c2VySWQiOiIzNjEzODYyNTkifQ==</vt:lpwstr>
  </property>
  <property fmtid="{D5CDD505-2E9C-101B-9397-08002B2CF9AE}" pid="4" name="ICV">
    <vt:lpwstr>FB9742768CB147E3AF94518A178369AC_13</vt:lpwstr>
  </property>
</Properties>
</file>