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A91E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宁波幼儿师范高等专科学校2025年度事业编制工作人员招聘计划表</w:t>
      </w:r>
    </w:p>
    <w:p w14:paraId="5A6610EC">
      <w:pPr>
        <w:jc w:val="left"/>
        <w:rPr>
          <w:rFonts w:asciiTheme="minorEastAsia" w:hAnsiTheme="minorEastAsia" w:eastAsiaTheme="minorEastAsia"/>
          <w:sz w:val="18"/>
          <w:szCs w:val="18"/>
        </w:rPr>
      </w:pPr>
    </w:p>
    <w:tbl>
      <w:tblPr>
        <w:tblStyle w:val="9"/>
        <w:tblpPr w:leftFromText="180" w:rightFromText="180" w:vertAnchor="text" w:horzAnchor="page" w:tblpX="991" w:tblpY="192"/>
        <w:tblOverlap w:val="never"/>
        <w:tblW w:w="14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1"/>
        <w:gridCol w:w="3849"/>
        <w:gridCol w:w="3532"/>
        <w:gridCol w:w="3527"/>
        <w:gridCol w:w="1536"/>
      </w:tblGrid>
      <w:tr w14:paraId="7950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84" w:type="dxa"/>
            <w:vAlign w:val="center"/>
          </w:tcPr>
          <w:p w14:paraId="25558E81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  <w:t>岗位名称</w:t>
            </w:r>
          </w:p>
        </w:tc>
        <w:tc>
          <w:tcPr>
            <w:tcW w:w="711" w:type="dxa"/>
            <w:vAlign w:val="center"/>
          </w:tcPr>
          <w:p w14:paraId="30470610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  <w:t>人数</w:t>
            </w:r>
          </w:p>
        </w:tc>
        <w:tc>
          <w:tcPr>
            <w:tcW w:w="3849" w:type="dxa"/>
            <w:vAlign w:val="center"/>
          </w:tcPr>
          <w:p w14:paraId="18A477B4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  <w:t>岗位职责</w:t>
            </w:r>
          </w:p>
        </w:tc>
        <w:tc>
          <w:tcPr>
            <w:tcW w:w="3532" w:type="dxa"/>
            <w:vAlign w:val="center"/>
          </w:tcPr>
          <w:p w14:paraId="46A71A4E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  <w:t>招聘专业及学历（学位）要求</w:t>
            </w:r>
          </w:p>
        </w:tc>
        <w:tc>
          <w:tcPr>
            <w:tcW w:w="3527" w:type="dxa"/>
            <w:vAlign w:val="center"/>
          </w:tcPr>
          <w:p w14:paraId="4CB656E4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  <w:t>其他资格条件</w:t>
            </w:r>
          </w:p>
          <w:p w14:paraId="4809D987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  <w:t>（职称、年龄、工作经历等要求）</w:t>
            </w:r>
          </w:p>
        </w:tc>
        <w:tc>
          <w:tcPr>
            <w:tcW w:w="1536" w:type="dxa"/>
            <w:vAlign w:val="center"/>
          </w:tcPr>
          <w:p w14:paraId="5072BF67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Hans"/>
              </w:rPr>
              <w:t>招聘范围</w:t>
            </w:r>
          </w:p>
        </w:tc>
      </w:tr>
      <w:tr w14:paraId="23BF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84" w:type="dxa"/>
            <w:vAlign w:val="center"/>
          </w:tcPr>
          <w:p w14:paraId="5A69317C"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图书馆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合服务岗</w:t>
            </w:r>
          </w:p>
        </w:tc>
        <w:tc>
          <w:tcPr>
            <w:tcW w:w="711" w:type="dxa"/>
            <w:vAlign w:val="center"/>
          </w:tcPr>
          <w:p w14:paraId="153AA800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1</w:t>
            </w:r>
          </w:p>
        </w:tc>
        <w:tc>
          <w:tcPr>
            <w:tcW w:w="3849" w:type="dxa"/>
            <w:vAlign w:val="center"/>
          </w:tcPr>
          <w:p w14:paraId="606CF358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承担馆藏特色文献资源整理、挖掘、展示及数字化；</w:t>
            </w:r>
          </w:p>
          <w:p w14:paraId="220D1896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参与策划、实施各类阅读推广活动；</w:t>
            </w:r>
          </w:p>
          <w:p w14:paraId="35309364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参与社会服务和学科支持服务。</w:t>
            </w:r>
          </w:p>
        </w:tc>
        <w:tc>
          <w:tcPr>
            <w:tcW w:w="3532" w:type="dxa"/>
            <w:vAlign w:val="center"/>
          </w:tcPr>
          <w:p w14:paraId="2F957782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图书馆、情报与档案管理，新闻传播学一级学科专业；</w:t>
            </w:r>
          </w:p>
          <w:p w14:paraId="0E9D0BE3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研究生学历，硕士及以上学位。</w:t>
            </w:r>
          </w:p>
        </w:tc>
        <w:tc>
          <w:tcPr>
            <w:tcW w:w="3527" w:type="dxa"/>
            <w:vAlign w:val="center"/>
          </w:tcPr>
          <w:p w14:paraId="2F80B6A5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符合下列条件之一：</w:t>
            </w:r>
          </w:p>
          <w:p w14:paraId="311120E0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（1）2025年普通高校应届毕业生；</w:t>
            </w:r>
          </w:p>
          <w:p w14:paraId="0BCC025E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历届生（已取得学历学位）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年龄35周岁以下。</w:t>
            </w:r>
          </w:p>
        </w:tc>
        <w:tc>
          <w:tcPr>
            <w:tcW w:w="1536" w:type="dxa"/>
            <w:vAlign w:val="center"/>
          </w:tcPr>
          <w:p w14:paraId="64FC0E41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全国</w:t>
            </w:r>
          </w:p>
        </w:tc>
      </w:tr>
      <w:tr w14:paraId="79FE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84" w:type="dxa"/>
            <w:vAlign w:val="center"/>
          </w:tcPr>
          <w:p w14:paraId="45F24F85"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信息化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术人员</w:t>
            </w:r>
          </w:p>
        </w:tc>
        <w:tc>
          <w:tcPr>
            <w:tcW w:w="711" w:type="dxa"/>
            <w:vAlign w:val="center"/>
          </w:tcPr>
          <w:p w14:paraId="727B1598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1</w:t>
            </w:r>
          </w:p>
        </w:tc>
        <w:tc>
          <w:tcPr>
            <w:tcW w:w="3849" w:type="dxa"/>
            <w:vAlign w:val="center"/>
          </w:tcPr>
          <w:p w14:paraId="62B178FC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负责学校信息系统、数据中心建设与运维管理；</w:t>
            </w:r>
          </w:p>
          <w:p w14:paraId="0B16207F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协助负责学校网络安全运维管理。</w:t>
            </w:r>
          </w:p>
        </w:tc>
        <w:tc>
          <w:tcPr>
            <w:tcW w:w="3532" w:type="dxa"/>
            <w:vAlign w:val="center"/>
          </w:tcPr>
          <w:p w14:paraId="1FD98D75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计算机科学与技术、软件工程一级学科专业；</w:t>
            </w:r>
          </w:p>
          <w:p w14:paraId="17E13140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研究生学历，硕士及以上学位。</w:t>
            </w:r>
          </w:p>
        </w:tc>
        <w:tc>
          <w:tcPr>
            <w:tcW w:w="3527" w:type="dxa"/>
            <w:vAlign w:val="center"/>
          </w:tcPr>
          <w:p w14:paraId="373297ED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符合下列条件之一：</w:t>
            </w:r>
          </w:p>
          <w:p w14:paraId="4E001BAA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1.2025年普通高校应届毕业生；</w:t>
            </w:r>
          </w:p>
          <w:p w14:paraId="0B4BB978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2.历届生（已取得学历学位），年龄35周岁以下，有3年以上信息化开发与管理相关工作经历。</w:t>
            </w:r>
          </w:p>
        </w:tc>
        <w:tc>
          <w:tcPr>
            <w:tcW w:w="1536" w:type="dxa"/>
            <w:vAlign w:val="center"/>
          </w:tcPr>
          <w:p w14:paraId="79AAE8F3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全国</w:t>
            </w:r>
          </w:p>
        </w:tc>
      </w:tr>
    </w:tbl>
    <w:p w14:paraId="25922400">
      <w:pPr>
        <w:jc w:val="left"/>
        <w:rPr>
          <w:rFonts w:hint="eastAsia" w:cs="仿宋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4829DC4">
      <w:pPr>
        <w:ind w:firstLine="1470" w:firstLineChars="700"/>
        <w:jc w:val="left"/>
        <w:rPr>
          <w:rFonts w:hint="default" w:cs="仿宋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2NDc4N2EzOTYyMDZhZjk4MTAyYjk5MTMyZmEyZGYifQ=="/>
    <w:docVar w:name="KSO_WPS_MARK_KEY" w:val="39687a56-4a3e-4bf0-951b-3a2a67bfdaaa"/>
  </w:docVars>
  <w:rsids>
    <w:rsidRoot w:val="00FE4FD9"/>
    <w:rsid w:val="0001652C"/>
    <w:rsid w:val="00031215"/>
    <w:rsid w:val="00054F25"/>
    <w:rsid w:val="00056A5F"/>
    <w:rsid w:val="000745A4"/>
    <w:rsid w:val="000D7225"/>
    <w:rsid w:val="001060C0"/>
    <w:rsid w:val="0012032C"/>
    <w:rsid w:val="00126C0E"/>
    <w:rsid w:val="001544B2"/>
    <w:rsid w:val="00166C3E"/>
    <w:rsid w:val="0019042E"/>
    <w:rsid w:val="001B0033"/>
    <w:rsid w:val="001D76A0"/>
    <w:rsid w:val="001F2AB4"/>
    <w:rsid w:val="002005F1"/>
    <w:rsid w:val="00200971"/>
    <w:rsid w:val="00233031"/>
    <w:rsid w:val="002352AA"/>
    <w:rsid w:val="002759FA"/>
    <w:rsid w:val="00286319"/>
    <w:rsid w:val="002B3658"/>
    <w:rsid w:val="002B7E14"/>
    <w:rsid w:val="002D1AFB"/>
    <w:rsid w:val="002F4419"/>
    <w:rsid w:val="0032298D"/>
    <w:rsid w:val="0034569C"/>
    <w:rsid w:val="00345810"/>
    <w:rsid w:val="00367D73"/>
    <w:rsid w:val="00373F44"/>
    <w:rsid w:val="00375BA9"/>
    <w:rsid w:val="003767B8"/>
    <w:rsid w:val="00412A3D"/>
    <w:rsid w:val="0042246A"/>
    <w:rsid w:val="00426712"/>
    <w:rsid w:val="004372B7"/>
    <w:rsid w:val="004553F3"/>
    <w:rsid w:val="00456B81"/>
    <w:rsid w:val="00460CF2"/>
    <w:rsid w:val="004778C1"/>
    <w:rsid w:val="004B1C89"/>
    <w:rsid w:val="005140D9"/>
    <w:rsid w:val="005450E4"/>
    <w:rsid w:val="00583ED1"/>
    <w:rsid w:val="005B0BDD"/>
    <w:rsid w:val="005B6A67"/>
    <w:rsid w:val="00620348"/>
    <w:rsid w:val="0064675F"/>
    <w:rsid w:val="00646B77"/>
    <w:rsid w:val="0065527D"/>
    <w:rsid w:val="00676BCF"/>
    <w:rsid w:val="00690007"/>
    <w:rsid w:val="006A736C"/>
    <w:rsid w:val="006D2BCA"/>
    <w:rsid w:val="006D65F2"/>
    <w:rsid w:val="00792CFC"/>
    <w:rsid w:val="007A6379"/>
    <w:rsid w:val="007B1503"/>
    <w:rsid w:val="007B4EEF"/>
    <w:rsid w:val="008058FE"/>
    <w:rsid w:val="00815308"/>
    <w:rsid w:val="00836309"/>
    <w:rsid w:val="00863151"/>
    <w:rsid w:val="008932EB"/>
    <w:rsid w:val="00896D87"/>
    <w:rsid w:val="008B5D56"/>
    <w:rsid w:val="008C18F5"/>
    <w:rsid w:val="00904559"/>
    <w:rsid w:val="00911FD1"/>
    <w:rsid w:val="00917571"/>
    <w:rsid w:val="0097426E"/>
    <w:rsid w:val="0098708D"/>
    <w:rsid w:val="009D2A5D"/>
    <w:rsid w:val="009D4B5A"/>
    <w:rsid w:val="00A10059"/>
    <w:rsid w:val="00A73EBC"/>
    <w:rsid w:val="00A92B88"/>
    <w:rsid w:val="00A97E65"/>
    <w:rsid w:val="00AC6051"/>
    <w:rsid w:val="00AD4F74"/>
    <w:rsid w:val="00B10456"/>
    <w:rsid w:val="00B11A98"/>
    <w:rsid w:val="00B5257B"/>
    <w:rsid w:val="00B63514"/>
    <w:rsid w:val="00B72B2E"/>
    <w:rsid w:val="00B84C91"/>
    <w:rsid w:val="00BD2DEC"/>
    <w:rsid w:val="00C2623B"/>
    <w:rsid w:val="00C466B9"/>
    <w:rsid w:val="00CF6670"/>
    <w:rsid w:val="00D0461F"/>
    <w:rsid w:val="00D34C3E"/>
    <w:rsid w:val="00DA740C"/>
    <w:rsid w:val="00DD292C"/>
    <w:rsid w:val="00DE19CA"/>
    <w:rsid w:val="00E0172A"/>
    <w:rsid w:val="00E52F28"/>
    <w:rsid w:val="00E9407B"/>
    <w:rsid w:val="00E945BC"/>
    <w:rsid w:val="00EE03C8"/>
    <w:rsid w:val="00EE7B3D"/>
    <w:rsid w:val="00F217FB"/>
    <w:rsid w:val="00F77125"/>
    <w:rsid w:val="00FB39F5"/>
    <w:rsid w:val="00FE4FD9"/>
    <w:rsid w:val="0227415A"/>
    <w:rsid w:val="03386EFB"/>
    <w:rsid w:val="039D5EF4"/>
    <w:rsid w:val="03C914A9"/>
    <w:rsid w:val="068F4D90"/>
    <w:rsid w:val="06A14013"/>
    <w:rsid w:val="07E56F32"/>
    <w:rsid w:val="084662CA"/>
    <w:rsid w:val="0A4D56E8"/>
    <w:rsid w:val="0BED0344"/>
    <w:rsid w:val="0F196A91"/>
    <w:rsid w:val="13100693"/>
    <w:rsid w:val="13210B72"/>
    <w:rsid w:val="16AB7BD9"/>
    <w:rsid w:val="18186938"/>
    <w:rsid w:val="18DF2C64"/>
    <w:rsid w:val="1A473D50"/>
    <w:rsid w:val="1CB81084"/>
    <w:rsid w:val="1CBA688B"/>
    <w:rsid w:val="1D7758D9"/>
    <w:rsid w:val="25072CC6"/>
    <w:rsid w:val="28FA7C15"/>
    <w:rsid w:val="2AD40B06"/>
    <w:rsid w:val="2AF204D6"/>
    <w:rsid w:val="2C1730A1"/>
    <w:rsid w:val="2E2F22CF"/>
    <w:rsid w:val="2FEE45A8"/>
    <w:rsid w:val="31751DD2"/>
    <w:rsid w:val="320470DA"/>
    <w:rsid w:val="32343465"/>
    <w:rsid w:val="339C4E66"/>
    <w:rsid w:val="33C32B7B"/>
    <w:rsid w:val="37173D8E"/>
    <w:rsid w:val="38162FAF"/>
    <w:rsid w:val="3C6021F4"/>
    <w:rsid w:val="3CA920F1"/>
    <w:rsid w:val="3F580519"/>
    <w:rsid w:val="45572195"/>
    <w:rsid w:val="46772DED"/>
    <w:rsid w:val="4A821CFE"/>
    <w:rsid w:val="4B9F6E4A"/>
    <w:rsid w:val="4DCF1690"/>
    <w:rsid w:val="51CC789F"/>
    <w:rsid w:val="52414F6F"/>
    <w:rsid w:val="52ED7AB7"/>
    <w:rsid w:val="53252AEE"/>
    <w:rsid w:val="543B21D5"/>
    <w:rsid w:val="56D86260"/>
    <w:rsid w:val="58961822"/>
    <w:rsid w:val="58E24577"/>
    <w:rsid w:val="5AC45F14"/>
    <w:rsid w:val="5BAA4F3F"/>
    <w:rsid w:val="5D033169"/>
    <w:rsid w:val="5DA74F87"/>
    <w:rsid w:val="60847340"/>
    <w:rsid w:val="61A925DE"/>
    <w:rsid w:val="62DD7E5E"/>
    <w:rsid w:val="63131D32"/>
    <w:rsid w:val="644B2BF0"/>
    <w:rsid w:val="66BF477F"/>
    <w:rsid w:val="66C530A6"/>
    <w:rsid w:val="672F3386"/>
    <w:rsid w:val="67C65D75"/>
    <w:rsid w:val="697835C5"/>
    <w:rsid w:val="6A192D21"/>
    <w:rsid w:val="6A2C201A"/>
    <w:rsid w:val="6D52700E"/>
    <w:rsid w:val="6E4F774D"/>
    <w:rsid w:val="6FC8157B"/>
    <w:rsid w:val="703B38BA"/>
    <w:rsid w:val="71D737FA"/>
    <w:rsid w:val="77CA2C10"/>
    <w:rsid w:val="7B423A26"/>
    <w:rsid w:val="7B5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5"/>
    <w:qFormat/>
    <w:uiPriority w:val="0"/>
    <w:rPr>
      <w:rFonts w:ascii="Calibri" w:hAnsi="Calibri" w:eastAsia="宋体" w:cs="Calibri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5">
    <w:name w:val="无间隔1"/>
    <w:basedOn w:val="1"/>
    <w:qFormat/>
    <w:uiPriority w:val="0"/>
    <w:rPr>
      <w:rFonts w:cs="Times New Roman"/>
    </w:rPr>
  </w:style>
  <w:style w:type="paragraph" w:customStyle="1" w:styleId="16">
    <w:name w:val="No Spacing1"/>
    <w:basedOn w:val="1"/>
    <w:qFormat/>
    <w:uiPriority w:val="99"/>
  </w:style>
  <w:style w:type="paragraph" w:customStyle="1" w:styleId="17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410</Characters>
  <Lines>22</Lines>
  <Paragraphs>6</Paragraphs>
  <TotalTime>4</TotalTime>
  <ScaleCrop>false</ScaleCrop>
  <LinksUpToDate>false</LinksUpToDate>
  <CharactersWithSpaces>532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2020-03-09T09:31:00Z</dcterms:created>
  <dc:creator>闻靖灏</dc:creator>
  <cp:lastModifiedBy>User</cp:lastModifiedBy>
  <cp:lastPrinted>2025-04-23T08:57:12Z</cp:lastPrinted>
  <dcterms:modified xsi:type="dcterms:W3CDTF">2025-04-23T08:57:13Z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4A6571B869034B31918D167BAE8CCA9C_13</vt:lpwstr>
  </property>
  <property fmtid="{D5CDD505-2E9C-101B-9397-08002B2CF9AE}" pid="4" name="KSOTemplateDocerSaveRecord">
    <vt:lpwstr>eyJoZGlkIjoiMzA3ZTg3YTE0Y2YyMzg3M2NiYzY0ODVlNTcwODAwZTIiLCJ1c2VySWQiOiI3MzEzMjg2NDIifQ==</vt:lpwstr>
  </property>
</Properties>
</file>