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DC" w:rsidRDefault="00236314">
      <w:pPr>
        <w:spacing w:line="50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4063DC" w:rsidRDefault="00236314">
      <w:pPr>
        <w:spacing w:line="50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2025年滁州市机械工业学校公开引进教育紧缺人才</w:t>
      </w:r>
      <w:r>
        <w:rPr>
          <w:rFonts w:eastAsia="方正小标宋简体"/>
          <w:sz w:val="32"/>
          <w:szCs w:val="32"/>
        </w:rPr>
        <w:t>岗位计划表</w:t>
      </w:r>
    </w:p>
    <w:p w:rsidR="005B3A14" w:rsidRDefault="005B3A14">
      <w:pPr>
        <w:spacing w:line="50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482"/>
        <w:gridCol w:w="1308"/>
        <w:gridCol w:w="4658"/>
        <w:gridCol w:w="2031"/>
      </w:tblGrid>
      <w:tr w:rsidR="004063DC">
        <w:trPr>
          <w:trHeight w:val="1094"/>
          <w:jc w:val="center"/>
        </w:trPr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2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0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</w:t>
            </w:r>
          </w:p>
          <w:p w:rsidR="004063DC" w:rsidRDefault="00236314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计划数</w:t>
            </w:r>
          </w:p>
        </w:tc>
        <w:tc>
          <w:tcPr>
            <w:tcW w:w="465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031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063DC">
        <w:trPr>
          <w:trHeight w:val="1360"/>
          <w:jc w:val="center"/>
        </w:trPr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8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中职审计</w:t>
            </w:r>
          </w:p>
        </w:tc>
        <w:tc>
          <w:tcPr>
            <w:tcW w:w="13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465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 w:rsidP="00881CE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研究生：审计、税务、金融、应用统计、资产评估、经济学</w:t>
            </w:r>
          </w:p>
        </w:tc>
        <w:tc>
          <w:tcPr>
            <w:tcW w:w="203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063DC" w:rsidRDefault="004063D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063DC">
        <w:trPr>
          <w:trHeight w:val="926"/>
          <w:jc w:val="center"/>
        </w:trPr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482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中职会计</w:t>
            </w:r>
          </w:p>
        </w:tc>
        <w:tc>
          <w:tcPr>
            <w:tcW w:w="130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465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研究生：会计、</w:t>
            </w:r>
            <w:r>
              <w:rPr>
                <w:rFonts w:ascii="仿宋_GB2312" w:eastAsia="仿宋_GB2312" w:hAnsi="仿宋_GB2312" w:cs="仿宋_GB2312"/>
                <w:szCs w:val="21"/>
              </w:rPr>
              <w:t>会计学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Cs w:val="21"/>
              </w:rPr>
              <w:t>企业管理（含：财务管理、市场营销、人力资源管理）</w:t>
            </w:r>
          </w:p>
        </w:tc>
        <w:tc>
          <w:tcPr>
            <w:tcW w:w="2031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4063D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063DC">
        <w:trPr>
          <w:trHeight w:val="1268"/>
          <w:jc w:val="center"/>
        </w:trPr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482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中职计算机</w:t>
            </w:r>
          </w:p>
        </w:tc>
        <w:tc>
          <w:tcPr>
            <w:tcW w:w="130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465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研究生：</w:t>
            </w:r>
            <w:r>
              <w:rPr>
                <w:rFonts w:ascii="仿宋_GB2312" w:eastAsia="仿宋_GB2312" w:hAnsi="仿宋_GB2312" w:cs="仿宋_GB2312"/>
                <w:szCs w:val="21"/>
              </w:rPr>
              <w:t>计算机科学与技术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Cs w:val="21"/>
              </w:rPr>
              <w:t>信息与通信工程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Cs w:val="21"/>
              </w:rPr>
              <w:t>控制科学与工程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Cs w:val="21"/>
              </w:rPr>
              <w:t>软件工程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、教育技术学</w:t>
            </w:r>
          </w:p>
        </w:tc>
        <w:tc>
          <w:tcPr>
            <w:tcW w:w="2031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4063D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063DC">
        <w:trPr>
          <w:trHeight w:val="1121"/>
          <w:jc w:val="center"/>
        </w:trPr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482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职音乐</w:t>
            </w:r>
            <w:proofErr w:type="gramEnd"/>
          </w:p>
        </w:tc>
        <w:tc>
          <w:tcPr>
            <w:tcW w:w="130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4658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2363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szCs w:val="21"/>
              </w:rPr>
              <w:t>研究生：</w:t>
            </w:r>
            <w:bookmarkEnd w:id="0"/>
            <w:r>
              <w:rPr>
                <w:rFonts w:ascii="仿宋_GB2312" w:eastAsia="仿宋_GB2312" w:hAnsi="仿宋_GB2312" w:cs="仿宋_GB2312"/>
                <w:szCs w:val="21"/>
              </w:rPr>
              <w:t>音乐学、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音乐</w:t>
            </w:r>
          </w:p>
        </w:tc>
        <w:tc>
          <w:tcPr>
            <w:tcW w:w="2031" w:type="dxa"/>
            <w:noWrap/>
            <w:tcMar>
              <w:left w:w="0" w:type="dxa"/>
              <w:right w:w="0" w:type="dxa"/>
            </w:tcMar>
            <w:vAlign w:val="center"/>
          </w:tcPr>
          <w:p w:rsidR="004063DC" w:rsidRDefault="004063D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063DC">
        <w:trPr>
          <w:trHeight w:val="1653"/>
          <w:jc w:val="center"/>
        </w:trPr>
        <w:tc>
          <w:tcPr>
            <w:tcW w:w="638" w:type="dxa"/>
            <w:noWrap/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482" w:type="dxa"/>
            <w:noWrap/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中职数学</w:t>
            </w:r>
          </w:p>
        </w:tc>
        <w:tc>
          <w:tcPr>
            <w:tcW w:w="1308" w:type="dxa"/>
            <w:noWrap/>
            <w:vAlign w:val="center"/>
          </w:tcPr>
          <w:p w:rsidR="004063DC" w:rsidRDefault="0023631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4658" w:type="dxa"/>
            <w:vAlign w:val="center"/>
          </w:tcPr>
          <w:p w:rsidR="004063DC" w:rsidRDefault="002363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研究生：</w:t>
            </w:r>
            <w:r>
              <w:rPr>
                <w:rFonts w:ascii="仿宋_GB2312" w:eastAsia="仿宋_GB2312" w:hAnsi="仿宋_GB2312" w:cs="仿宋_GB2312"/>
                <w:szCs w:val="21"/>
              </w:rPr>
              <w:t>数学、</w:t>
            </w:r>
            <w:r>
              <w:rPr>
                <w:rFonts w:eastAsia="仿宋_GB2312" w:hint="eastAsia"/>
                <w:kern w:val="0"/>
                <w:szCs w:val="21"/>
              </w:rPr>
              <w:t>统计学、学科教学（数学）、课程与教学论（数学方向）</w:t>
            </w:r>
            <w:bookmarkStart w:id="1" w:name="_GoBack"/>
            <w:bookmarkEnd w:id="1"/>
          </w:p>
        </w:tc>
        <w:tc>
          <w:tcPr>
            <w:tcW w:w="2031" w:type="dxa"/>
            <w:vAlign w:val="center"/>
          </w:tcPr>
          <w:p w:rsidR="004063DC" w:rsidRDefault="004063D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4063DC" w:rsidRDefault="004063DC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4063DC">
      <w:headerReference w:type="default" r:id="rId8"/>
      <w:footerReference w:type="default" r:id="rId9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1F" w:rsidRDefault="0065581F">
      <w:r>
        <w:separator/>
      </w:r>
    </w:p>
  </w:endnote>
  <w:endnote w:type="continuationSeparator" w:id="0">
    <w:p w:rsidR="0065581F" w:rsidRDefault="0065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DC" w:rsidRDefault="0023631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1" name="文本框 5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063DC" w:rsidRDefault="00236314">
                          <w:pPr>
                            <w:pStyle w:val="a3"/>
                            <w:jc w:val="center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81CE6" w:rsidRPr="00881CE6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 w:rsidR="00881CE6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 xml:space="preserve">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121" o:spid="_x0000_s1026" type="#_x0000_t202" style="position:absolute;left:0;text-align:left;margin-left:0;margin-top:0;width:40.05pt;height:20.7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" filled="f" stroked="f">
              <v:textbox style="mso-fit-shape-to-text:t" inset="0,0,0,0">
                <w:txbxContent>
                  <w:p w:rsidR="004063DC" w:rsidRDefault="00236314">
                    <w:pPr>
                      <w:pStyle w:val="a3"/>
                      <w:jc w:val="center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881CE6" w:rsidRPr="00881CE6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  <w:lang w:val="zh-CN"/>
                      </w:rPr>
                      <w:t>-</w:t>
                    </w:r>
                    <w:r w:rsidR="00881CE6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063DC" w:rsidRDefault="004063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1F" w:rsidRDefault="0065581F">
      <w:r>
        <w:separator/>
      </w:r>
    </w:p>
  </w:footnote>
  <w:footnote w:type="continuationSeparator" w:id="0">
    <w:p w:rsidR="0065581F" w:rsidRDefault="00655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DC" w:rsidRDefault="004063D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NTUwMWE4YmJhMzhkZGE0MDI0OGNlMDdlZWM5YTgifQ=="/>
  </w:docVars>
  <w:rsids>
    <w:rsidRoot w:val="00A638FA"/>
    <w:rsid w:val="00011E76"/>
    <w:rsid w:val="00031E4D"/>
    <w:rsid w:val="00040084"/>
    <w:rsid w:val="00041BD4"/>
    <w:rsid w:val="0004459D"/>
    <w:rsid w:val="00054D14"/>
    <w:rsid w:val="00060AEB"/>
    <w:rsid w:val="000E4ADB"/>
    <w:rsid w:val="000F6BA1"/>
    <w:rsid w:val="00117190"/>
    <w:rsid w:val="0015451C"/>
    <w:rsid w:val="00195A91"/>
    <w:rsid w:val="00236314"/>
    <w:rsid w:val="0024709F"/>
    <w:rsid w:val="00252BFD"/>
    <w:rsid w:val="002701D1"/>
    <w:rsid w:val="0027637F"/>
    <w:rsid w:val="00286D5F"/>
    <w:rsid w:val="002C7100"/>
    <w:rsid w:val="0030398F"/>
    <w:rsid w:val="003552B8"/>
    <w:rsid w:val="00391F2F"/>
    <w:rsid w:val="003A161F"/>
    <w:rsid w:val="003D5888"/>
    <w:rsid w:val="003E7D00"/>
    <w:rsid w:val="004014EA"/>
    <w:rsid w:val="00403C89"/>
    <w:rsid w:val="004063DC"/>
    <w:rsid w:val="00453BC4"/>
    <w:rsid w:val="004E06C5"/>
    <w:rsid w:val="005363D4"/>
    <w:rsid w:val="00590D8A"/>
    <w:rsid w:val="005A0AEC"/>
    <w:rsid w:val="005A6CDC"/>
    <w:rsid w:val="005B3A14"/>
    <w:rsid w:val="006363D9"/>
    <w:rsid w:val="006408EE"/>
    <w:rsid w:val="0065581F"/>
    <w:rsid w:val="006A24DB"/>
    <w:rsid w:val="006B0117"/>
    <w:rsid w:val="006B7D4F"/>
    <w:rsid w:val="007533BE"/>
    <w:rsid w:val="00773788"/>
    <w:rsid w:val="007746BF"/>
    <w:rsid w:val="007A71CC"/>
    <w:rsid w:val="007D77E4"/>
    <w:rsid w:val="007E3972"/>
    <w:rsid w:val="007E4B48"/>
    <w:rsid w:val="007F3882"/>
    <w:rsid w:val="0080677F"/>
    <w:rsid w:val="00832B4A"/>
    <w:rsid w:val="00840655"/>
    <w:rsid w:val="0086487E"/>
    <w:rsid w:val="008731B5"/>
    <w:rsid w:val="00881CE6"/>
    <w:rsid w:val="008A18D7"/>
    <w:rsid w:val="008B1082"/>
    <w:rsid w:val="008B274A"/>
    <w:rsid w:val="008D11D0"/>
    <w:rsid w:val="008F5A15"/>
    <w:rsid w:val="00904C32"/>
    <w:rsid w:val="00955F23"/>
    <w:rsid w:val="00971E14"/>
    <w:rsid w:val="00A111F9"/>
    <w:rsid w:val="00A128A4"/>
    <w:rsid w:val="00A2747C"/>
    <w:rsid w:val="00A31940"/>
    <w:rsid w:val="00A3224B"/>
    <w:rsid w:val="00A638FA"/>
    <w:rsid w:val="00A74A32"/>
    <w:rsid w:val="00AE0DE1"/>
    <w:rsid w:val="00AE37B4"/>
    <w:rsid w:val="00AE4503"/>
    <w:rsid w:val="00AF7E5C"/>
    <w:rsid w:val="00B02AA8"/>
    <w:rsid w:val="00B85177"/>
    <w:rsid w:val="00B9556A"/>
    <w:rsid w:val="00BB1CA3"/>
    <w:rsid w:val="00BB66B3"/>
    <w:rsid w:val="00BC718C"/>
    <w:rsid w:val="00BE12A7"/>
    <w:rsid w:val="00BF7119"/>
    <w:rsid w:val="00C06A26"/>
    <w:rsid w:val="00C15BCF"/>
    <w:rsid w:val="00C24118"/>
    <w:rsid w:val="00C36FAD"/>
    <w:rsid w:val="00CA51C9"/>
    <w:rsid w:val="00CD4790"/>
    <w:rsid w:val="00CE48D5"/>
    <w:rsid w:val="00D1324C"/>
    <w:rsid w:val="00D70910"/>
    <w:rsid w:val="00D72C9C"/>
    <w:rsid w:val="00DA1F63"/>
    <w:rsid w:val="00DA75F7"/>
    <w:rsid w:val="00DC33FC"/>
    <w:rsid w:val="00DD23F4"/>
    <w:rsid w:val="00E32179"/>
    <w:rsid w:val="00E60A13"/>
    <w:rsid w:val="00E80D8B"/>
    <w:rsid w:val="00E8521C"/>
    <w:rsid w:val="00ED762C"/>
    <w:rsid w:val="00EF3B33"/>
    <w:rsid w:val="00F01D9B"/>
    <w:rsid w:val="00F41E2D"/>
    <w:rsid w:val="00F42C4C"/>
    <w:rsid w:val="00F5006F"/>
    <w:rsid w:val="00F8593F"/>
    <w:rsid w:val="00F93488"/>
    <w:rsid w:val="00F95A0F"/>
    <w:rsid w:val="00FB3959"/>
    <w:rsid w:val="00FD6771"/>
    <w:rsid w:val="00FE4BE7"/>
    <w:rsid w:val="00FF512D"/>
    <w:rsid w:val="0786239F"/>
    <w:rsid w:val="0831084F"/>
    <w:rsid w:val="1ED72C11"/>
    <w:rsid w:val="20F546B7"/>
    <w:rsid w:val="23CD5478"/>
    <w:rsid w:val="243C005E"/>
    <w:rsid w:val="26BD5C77"/>
    <w:rsid w:val="2D6A3274"/>
    <w:rsid w:val="34A87B7C"/>
    <w:rsid w:val="37A45C62"/>
    <w:rsid w:val="3A985A95"/>
    <w:rsid w:val="4F42646A"/>
    <w:rsid w:val="541C34F7"/>
    <w:rsid w:val="6126113D"/>
    <w:rsid w:val="62913539"/>
    <w:rsid w:val="6AC64148"/>
    <w:rsid w:val="7328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6</cp:revision>
  <cp:lastPrinted>2025-02-27T02:55:00Z</cp:lastPrinted>
  <dcterms:created xsi:type="dcterms:W3CDTF">2025-03-06T07:12:00Z</dcterms:created>
  <dcterms:modified xsi:type="dcterms:W3CDTF">2025-04-15T09:46:00Z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BBF51B5192444335B7F6B2C63A303B16_13</vt:lpwstr>
  </property>
  <property fmtid="{D5CDD505-2E9C-101B-9397-08002B2CF9AE}" pid="4" name="KSOTemplateDocerSaveRecord">
    <vt:lpwstr>eyJoZGlkIjoiNjkxMDQ1M2YzZDdmZjU5NDVlNDk4NWQxNmY4OTUyNGYifQ==</vt:lpwstr>
  </property>
</Properties>
</file>