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附件</w:t>
      </w:r>
      <w:r>
        <w:rPr>
          <w:rFonts w:hint="default"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lang w:val="en-US" w:eastAsia="zh-CN"/>
        </w:rPr>
        <w:t>：</w:t>
      </w:r>
    </w:p>
    <w:p>
      <w:pPr>
        <w:jc w:val="center"/>
        <w:rPr>
          <w:rFonts w:hint="eastAsia" w:ascii="宋体" w:hAnsi="宋体" w:eastAsia="宋体"/>
          <w:b/>
          <w:bCs/>
          <w:sz w:val="44"/>
          <w:szCs w:val="44"/>
          <w:lang w:eastAsia="zh-CN"/>
        </w:rPr>
      </w:pPr>
      <w:r>
        <w:rPr>
          <w:rFonts w:hint="eastAsia" w:ascii="宋体" w:hAnsi="宋体"/>
          <w:b/>
          <w:bCs/>
          <w:sz w:val="44"/>
          <w:szCs w:val="44"/>
          <w:lang w:eastAsia="zh-CN"/>
        </w:rPr>
        <w:t>报名小程序二维码及填报要求</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000000" w:themeColor="text1"/>
          <w:sz w:val="32"/>
          <w:szCs w:val="32"/>
          <w:lang w:val="en-US" w:eastAsia="zh-CN"/>
          <w14:textFill>
            <w14:solidFill>
              <w14:schemeClr w14:val="tx1"/>
            </w14:solidFill>
          </w14:textFill>
        </w:rPr>
        <w:t>报名时间：</w:t>
      </w:r>
      <w:r>
        <w:rPr>
          <w:rFonts w:hint="eastAsia" w:ascii="仿宋" w:hAnsi="仿宋" w:eastAsia="仿宋" w:cs="仿宋"/>
          <w:b w:val="0"/>
          <w:bCs w:val="0"/>
          <w:color w:val="000000" w:themeColor="text1"/>
          <w:sz w:val="32"/>
          <w:szCs w:val="32"/>
          <w:lang w:val="en-US" w:eastAsia="zh-CN"/>
          <w14:textFill>
            <w14:solidFill>
              <w14:schemeClr w14:val="tx1"/>
            </w14:solidFill>
          </w14:textFill>
        </w:rPr>
        <w:t>2025年</w:t>
      </w:r>
      <w:r>
        <w:rPr>
          <w:rFonts w:hint="default" w:ascii="仿宋" w:hAnsi="仿宋" w:eastAsia="仿宋" w:cs="仿宋"/>
          <w:b w:val="0"/>
          <w:bCs w:val="0"/>
          <w:color w:val="000000" w:themeColor="text1"/>
          <w:sz w:val="32"/>
          <w:szCs w:val="32"/>
          <w:lang w:val="en-US" w:eastAsia="zh-CN"/>
          <w14:textFill>
            <w14:solidFill>
              <w14:schemeClr w14:val="tx1"/>
            </w14:solidFill>
          </w14:textFill>
        </w:rPr>
        <w:t>5</w:t>
      </w:r>
      <w:r>
        <w:rPr>
          <w:rFonts w:hint="eastAsia" w:ascii="仿宋" w:hAnsi="仿宋" w:eastAsia="仿宋" w:cs="仿宋"/>
          <w:b w:val="0"/>
          <w:bCs w:val="0"/>
          <w:color w:val="000000" w:themeColor="text1"/>
          <w:sz w:val="32"/>
          <w:szCs w:val="32"/>
          <w:lang w:val="en-US" w:eastAsia="zh-CN"/>
          <w14:textFill>
            <w14:solidFill>
              <w14:schemeClr w14:val="tx1"/>
            </w14:solidFill>
          </w14:textFill>
        </w:rPr>
        <w:t>月</w:t>
      </w:r>
      <w:r>
        <w:rPr>
          <w:rFonts w:hint="default" w:ascii="仿宋" w:hAnsi="仿宋" w:eastAsia="仿宋" w:cs="仿宋"/>
          <w:b w:val="0"/>
          <w:bCs w:val="0"/>
          <w:color w:val="000000" w:themeColor="text1"/>
          <w:sz w:val="32"/>
          <w:szCs w:val="32"/>
          <w:lang w:val="en-US" w:eastAsia="zh-CN"/>
          <w14:textFill>
            <w14:solidFill>
              <w14:schemeClr w14:val="tx1"/>
            </w14:solidFill>
          </w14:textFill>
        </w:rPr>
        <w:t>6</w:t>
      </w:r>
      <w:r>
        <w:rPr>
          <w:rFonts w:hint="eastAsia" w:ascii="仿宋" w:hAnsi="仿宋" w:eastAsia="仿宋" w:cs="仿宋"/>
          <w:b w:val="0"/>
          <w:bCs w:val="0"/>
          <w:color w:val="000000" w:themeColor="text1"/>
          <w:sz w:val="32"/>
          <w:szCs w:val="32"/>
          <w:lang w:val="en-US" w:eastAsia="zh-CN"/>
          <w14:textFill>
            <w14:solidFill>
              <w14:schemeClr w14:val="tx1"/>
            </w14:solidFill>
          </w14:textFill>
        </w:rPr>
        <w:t>日上午9：00至</w:t>
      </w:r>
      <w:r>
        <w:rPr>
          <w:rFonts w:hint="default" w:ascii="仿宋" w:hAnsi="仿宋" w:eastAsia="仿宋" w:cs="仿宋"/>
          <w:b w:val="0"/>
          <w:bCs w:val="0"/>
          <w:color w:val="000000" w:themeColor="text1"/>
          <w:sz w:val="32"/>
          <w:szCs w:val="32"/>
          <w:lang w:val="en-US" w:eastAsia="zh-CN"/>
          <w14:textFill>
            <w14:solidFill>
              <w14:schemeClr w14:val="tx1"/>
            </w14:solidFill>
          </w14:textFill>
        </w:rPr>
        <w:t>5</w:t>
      </w:r>
      <w:r>
        <w:rPr>
          <w:rFonts w:hint="eastAsia" w:ascii="仿宋" w:hAnsi="仿宋" w:eastAsia="仿宋" w:cs="仿宋"/>
          <w:b w:val="0"/>
          <w:bCs w:val="0"/>
          <w:color w:val="000000" w:themeColor="text1"/>
          <w:sz w:val="32"/>
          <w:szCs w:val="32"/>
          <w:lang w:val="en-US" w:eastAsia="zh-CN"/>
          <w14:textFill>
            <w14:solidFill>
              <w14:schemeClr w14:val="tx1"/>
            </w14:solidFill>
          </w14:textFill>
        </w:rPr>
        <w:t>月</w:t>
      </w:r>
      <w:r>
        <w:rPr>
          <w:rFonts w:hint="default" w:ascii="仿宋" w:hAnsi="仿宋" w:eastAsia="仿宋" w:cs="仿宋"/>
          <w:b w:val="0"/>
          <w:bCs w:val="0"/>
          <w:color w:val="000000" w:themeColor="text1"/>
          <w:sz w:val="32"/>
          <w:szCs w:val="32"/>
          <w:lang w:val="en-US" w:eastAsia="zh-CN"/>
          <w14:textFill>
            <w14:solidFill>
              <w14:schemeClr w14:val="tx1"/>
            </w14:solidFill>
          </w14:textFill>
        </w:rPr>
        <w:t>12</w:t>
      </w:r>
      <w:r>
        <w:rPr>
          <w:rFonts w:hint="eastAsia" w:ascii="仿宋" w:hAnsi="仿宋" w:eastAsia="仿宋" w:cs="仿宋"/>
          <w:b w:val="0"/>
          <w:bCs w:val="0"/>
          <w:color w:val="000000" w:themeColor="text1"/>
          <w:sz w:val="32"/>
          <w:szCs w:val="32"/>
          <w:lang w:val="en-US" w:eastAsia="zh-CN"/>
          <w14:textFill>
            <w14:solidFill>
              <w14:schemeClr w14:val="tx1"/>
            </w14:solidFill>
          </w14:textFill>
        </w:rPr>
        <w:t>日下午</w:t>
      </w:r>
      <w:r>
        <w:rPr>
          <w:rFonts w:hint="default" w:ascii="仿宋" w:hAnsi="仿宋" w:eastAsia="仿宋" w:cs="仿宋"/>
          <w:b w:val="0"/>
          <w:bCs w:val="0"/>
          <w:color w:val="000000" w:themeColor="text1"/>
          <w:sz w:val="32"/>
          <w:szCs w:val="32"/>
          <w:lang w:val="en-US" w:eastAsia="zh-CN"/>
          <w14:textFill>
            <w14:solidFill>
              <w14:schemeClr w14:val="tx1"/>
            </w14:solidFill>
          </w14:textFill>
        </w:rPr>
        <w:t>5</w:t>
      </w:r>
      <w:r>
        <w:rPr>
          <w:rFonts w:hint="eastAsia" w:ascii="仿宋" w:hAnsi="仿宋" w:eastAsia="仿宋" w:cs="仿宋"/>
          <w:b w:val="0"/>
          <w:bCs w:val="0"/>
          <w:color w:val="000000" w:themeColor="text1"/>
          <w:sz w:val="32"/>
          <w:szCs w:val="32"/>
          <w:lang w:val="en-US" w:eastAsia="zh-CN"/>
          <w14:textFill>
            <w14:solidFill>
              <w14:schemeClr w14:val="tx1"/>
            </w14:solidFill>
          </w14:textFill>
        </w:rPr>
        <w:t>：00</w:t>
      </w:r>
      <w:r>
        <w:rPr>
          <w:rFonts w:hint="eastAsia" w:ascii="仿宋" w:hAnsi="仿宋" w:eastAsia="仿宋" w:cs="仿宋"/>
          <w:b w:val="0"/>
          <w:bCs w:val="0"/>
          <w:color w:val="auto"/>
          <w:sz w:val="32"/>
          <w:szCs w:val="32"/>
          <w:lang w:val="en-US" w:eastAsia="zh-CN"/>
        </w:rPr>
        <w:t>，不是在规定时间内完成报名的，视为无效报名。</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eastAsia="zh-CN"/>
        </w:rPr>
        <w:t>二、</w:t>
      </w:r>
      <w:r>
        <w:rPr>
          <w:rFonts w:hint="eastAsia" w:ascii="仿宋" w:hAnsi="仿宋" w:eastAsia="仿宋" w:cs="仿宋"/>
          <w:b/>
          <w:bCs/>
          <w:color w:val="auto"/>
          <w:sz w:val="32"/>
          <w:szCs w:val="32"/>
          <w:lang w:eastAsia="zh-CN"/>
        </w:rPr>
        <w:t>报名方式：</w:t>
      </w:r>
      <w:r>
        <w:rPr>
          <w:rFonts w:hint="eastAsia" w:ascii="仿宋" w:hAnsi="仿宋" w:eastAsia="仿宋" w:cs="仿宋"/>
          <w:b w:val="0"/>
          <w:bCs w:val="0"/>
          <w:color w:val="auto"/>
          <w:sz w:val="32"/>
          <w:szCs w:val="32"/>
          <w:lang w:eastAsia="zh-CN"/>
        </w:rPr>
        <w:t>采用微信小程序报名，</w:t>
      </w:r>
      <w:r>
        <w:rPr>
          <w:rFonts w:hint="eastAsia" w:ascii="仿宋" w:hAnsi="仿宋" w:eastAsia="仿宋" w:cs="仿宋"/>
          <w:b w:val="0"/>
          <w:bCs w:val="0"/>
          <w:color w:val="auto"/>
          <w:sz w:val="32"/>
          <w:szCs w:val="32"/>
          <w:highlight w:val="none"/>
          <w:lang w:eastAsia="zh-CN"/>
        </w:rPr>
        <w:t>扫描或识别下面</w:t>
      </w:r>
      <w:r>
        <w:rPr>
          <w:rFonts w:hint="eastAsia" w:ascii="仿宋" w:hAnsi="仿宋" w:eastAsia="仿宋" w:cs="仿宋"/>
          <w:b w:val="0"/>
          <w:bCs w:val="0"/>
          <w:color w:val="auto"/>
          <w:sz w:val="32"/>
          <w:szCs w:val="32"/>
          <w:highlight w:val="none"/>
          <w:u w:val="none"/>
          <w:lang w:val="en-US" w:eastAsia="zh-CN"/>
        </w:rPr>
        <w:t>二维码，进入“</w:t>
      </w:r>
      <w:r>
        <w:rPr>
          <w:rFonts w:hint="eastAsia" w:ascii="仿宋" w:hAnsi="仿宋" w:eastAsia="仿宋" w:cs="仿宋"/>
          <w:b w:val="0"/>
          <w:bCs w:val="0"/>
          <w:color w:val="auto"/>
          <w:sz w:val="32"/>
          <w:szCs w:val="32"/>
          <w:highlight w:val="none"/>
          <w:u w:val="none"/>
          <w:lang w:eastAsia="zh-CN"/>
        </w:rPr>
        <w:t>惠城区教师招聘系统</w:t>
      </w:r>
      <w:r>
        <w:rPr>
          <w:rFonts w:hint="eastAsia" w:ascii="仿宋" w:hAnsi="仿宋" w:eastAsia="仿宋" w:cs="仿宋"/>
          <w:b w:val="0"/>
          <w:bCs w:val="0"/>
          <w:color w:val="auto"/>
          <w:sz w:val="32"/>
          <w:szCs w:val="32"/>
          <w:highlight w:val="none"/>
          <w:u w:val="none"/>
          <w:lang w:val="en-US" w:eastAsia="zh-CN"/>
        </w:rPr>
        <w:t>”，按系统操作要求完成网上报名。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auto"/>
          <w:sz w:val="32"/>
          <w:szCs w:val="32"/>
          <w:highlight w:val="none"/>
          <w:u w:val="none"/>
          <w:lang w:val="en-US" w:eastAsia="zh-CN"/>
        </w:rPr>
      </w:pPr>
    </w:p>
    <w:p>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20" w:lineRule="exact"/>
        <w:jc w:val="center"/>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highlight w:val="none"/>
          <w:lang w:val="en-US" w:eastAsia="zh-CN"/>
        </w:rPr>
        <w:t>维码</w:t>
      </w:r>
      <w:r>
        <w:rPr>
          <w:rFonts w:hint="default" w:ascii="仿宋" w:hAnsi="仿宋" w:eastAsia="仿宋" w:cs="仿宋"/>
          <w:b/>
          <w:bCs/>
          <w:color w:val="auto"/>
          <w:sz w:val="32"/>
          <w:szCs w:val="32"/>
          <w:highlight w:val="none"/>
          <w:lang w:val="en-US" w:eastAsia="zh-CN"/>
        </w:rPr>
        <w:t>5</w:t>
      </w:r>
      <w:r>
        <w:rPr>
          <w:rFonts w:hint="eastAsia" w:ascii="仿宋" w:hAnsi="仿宋" w:eastAsia="仿宋" w:cs="仿宋"/>
          <w:b/>
          <w:bCs/>
          <w:color w:val="auto"/>
          <w:sz w:val="32"/>
          <w:szCs w:val="32"/>
          <w:highlight w:val="none"/>
          <w:lang w:val="en-US" w:eastAsia="zh-CN"/>
        </w:rPr>
        <w:t>月</w:t>
      </w:r>
      <w:r>
        <w:rPr>
          <w:rFonts w:hint="default" w:ascii="仿宋" w:hAnsi="仿宋" w:eastAsia="仿宋" w:cs="仿宋"/>
          <w:b/>
          <w:bCs/>
          <w:color w:val="auto"/>
          <w:sz w:val="32"/>
          <w:szCs w:val="32"/>
          <w:highlight w:val="none"/>
          <w:lang w:val="en-US" w:eastAsia="zh-CN"/>
        </w:rPr>
        <w:t>5</w:t>
      </w:r>
      <w:bookmarkStart w:id="0" w:name="_GoBack"/>
      <w:bookmarkEnd w:id="0"/>
      <w:r>
        <w:rPr>
          <w:rFonts w:hint="eastAsia" w:ascii="仿宋" w:hAnsi="仿宋" w:eastAsia="仿宋" w:cs="仿宋"/>
          <w:b/>
          <w:bCs/>
          <w:color w:val="auto"/>
          <w:sz w:val="32"/>
          <w:szCs w:val="32"/>
          <w:highlight w:val="none"/>
          <w:lang w:val="en-US" w:eastAsia="zh-CN"/>
        </w:rPr>
        <w:t>日</w:t>
      </w:r>
      <w:r>
        <w:rPr>
          <w:rFonts w:hint="eastAsia" w:ascii="仿宋" w:hAnsi="仿宋" w:eastAsia="仿宋" w:cs="仿宋"/>
          <w:b/>
          <w:bCs/>
          <w:color w:val="auto"/>
          <w:sz w:val="32"/>
          <w:szCs w:val="32"/>
          <w:lang w:val="en-US" w:eastAsia="zh-CN"/>
        </w:rPr>
        <w:t>添加）</w:t>
      </w:r>
    </w:p>
    <w:p>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温馨提示：</w:t>
      </w:r>
    </w:p>
    <w:p>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在报名过程中，有可能因手机来电，或微信、ＱＱ等聊天软件出现语音呼叫，使报名数据在传输中出现</w:t>
      </w:r>
      <w:r>
        <w:rPr>
          <w:rFonts w:hint="eastAsia" w:ascii="仿宋" w:hAnsi="仿宋" w:eastAsia="仿宋" w:cs="仿宋"/>
          <w:sz w:val="32"/>
          <w:szCs w:val="32"/>
          <w:lang w:eastAsia="zh-CN"/>
        </w:rPr>
        <w:t>数据丢失的现象</w:t>
      </w:r>
      <w:r>
        <w:rPr>
          <w:rFonts w:hint="eastAsia" w:ascii="仿宋" w:hAnsi="仿宋" w:eastAsia="仿宋" w:cs="仿宋"/>
          <w:sz w:val="32"/>
          <w:szCs w:val="32"/>
        </w:rPr>
        <w:t>，从而造成报名数据不完整，影响资格初审结果。为保证报名数据正常提交，请考生报名时</w:t>
      </w:r>
      <w:r>
        <w:rPr>
          <w:rFonts w:hint="eastAsia" w:ascii="仿宋" w:hAnsi="仿宋" w:eastAsia="仿宋" w:cs="仿宋"/>
          <w:sz w:val="32"/>
          <w:szCs w:val="32"/>
          <w:lang w:eastAsia="zh-CN"/>
        </w:rPr>
        <w:t>尽量不要接听电话或接听</w:t>
      </w:r>
      <w:r>
        <w:rPr>
          <w:rFonts w:hint="eastAsia" w:ascii="仿宋" w:hAnsi="仿宋" w:eastAsia="仿宋" w:cs="仿宋"/>
          <w:sz w:val="32"/>
          <w:szCs w:val="32"/>
        </w:rPr>
        <w:t>微信、ＱＱ等</w:t>
      </w:r>
      <w:r>
        <w:rPr>
          <w:rFonts w:hint="eastAsia" w:ascii="仿宋" w:hAnsi="仿宋" w:eastAsia="仿宋" w:cs="仿宋"/>
          <w:sz w:val="32"/>
          <w:szCs w:val="32"/>
          <w:lang w:eastAsia="zh-CN"/>
        </w:rPr>
        <w:t>语音电话。</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2.请应聘者进入系统报名时务必按系统操作要求，认真、准确填写相关信息、传相关报名材料，一旦点击“确认提交”，所填写资料将不能修改，出现任何相关问题，后果自负。</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三、材料上传及有关要求（JPG格式）: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（1）近期蓝底免冠彩照。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（2）有效期内的二代身份证正反面。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3）学历及学位证书（需同时提供本科学历及学位证书，无法提供学历及学位证书的2025年应届毕业生须提交《就业推荐表》及经学信网验证的《教育部学籍在线验证报告》，港澳学习、国外留学人员须提供教育部中国留学服务中心境外学历、学位认证报告及有关证明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（4）有学校或学院公章的学业成绩单（须同时提供本科学业成绩单，国外学历成绩单需要提供翻译机构出具的成绩单翻译件）。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5）与报考岗位相应的教师资格证（暂未取得教师资格证的2025届毕业生，须提供有效期内的中小学教师资格考试合格证明或《师范生教师职业能力证书》并签订承诺书，承诺在2025年8月31日前取得与应聘岗位相符的教师资格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w:t>
      </w:r>
      <w:r>
        <w:rPr>
          <w:rFonts w:hint="default" w:ascii="仿宋" w:hAnsi="仿宋" w:eastAsia="仿宋" w:cs="仿宋"/>
          <w:color w:val="auto"/>
          <w:sz w:val="32"/>
          <w:szCs w:val="32"/>
          <w:u w:val="none"/>
          <w:lang w:val="en-US" w:eastAsia="zh-CN"/>
        </w:rPr>
        <w:t>6</w:t>
      </w:r>
      <w:r>
        <w:rPr>
          <w:rFonts w:hint="eastAsia" w:ascii="仿宋" w:hAnsi="仿宋" w:eastAsia="仿宋" w:cs="仿宋"/>
          <w:color w:val="auto"/>
          <w:sz w:val="32"/>
          <w:szCs w:val="32"/>
          <w:u w:val="none"/>
          <w:lang w:val="en-US" w:eastAsia="zh-CN"/>
        </w:rPr>
        <w:t>）港澳居民还需提供香港永久性居民身份证或澳门永久性居民身份证，港澳居民来往内地通行证。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w:t>
      </w:r>
      <w:r>
        <w:rPr>
          <w:rFonts w:hint="default" w:ascii="仿宋" w:hAnsi="仿宋" w:eastAsia="仿宋" w:cs="仿宋"/>
          <w:color w:val="auto"/>
          <w:sz w:val="32"/>
          <w:szCs w:val="32"/>
          <w:u w:val="none"/>
          <w:lang w:val="en-US" w:eastAsia="zh-CN"/>
        </w:rPr>
        <w:t>7</w:t>
      </w:r>
      <w:r>
        <w:rPr>
          <w:rFonts w:hint="eastAsia" w:ascii="仿宋" w:hAnsi="仿宋" w:eastAsia="仿宋" w:cs="仿宋"/>
          <w:color w:val="auto"/>
          <w:sz w:val="32"/>
          <w:szCs w:val="32"/>
          <w:u w:val="none"/>
          <w:lang w:val="en-US" w:eastAsia="zh-CN"/>
        </w:rPr>
        <w:t>）岗位要求的其他相关材料。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w:t>
      </w:r>
      <w:r>
        <w:rPr>
          <w:rFonts w:hint="default" w:ascii="仿宋" w:hAnsi="仿宋" w:eastAsia="仿宋" w:cs="仿宋"/>
          <w:color w:val="auto"/>
          <w:sz w:val="32"/>
          <w:szCs w:val="32"/>
          <w:u w:val="none"/>
          <w:lang w:val="en-US" w:eastAsia="zh-CN"/>
        </w:rPr>
        <w:t>8</w:t>
      </w:r>
      <w:r>
        <w:rPr>
          <w:rFonts w:hint="eastAsia" w:ascii="仿宋" w:hAnsi="仿宋" w:eastAsia="仿宋" w:cs="仿宋"/>
          <w:color w:val="auto"/>
          <w:sz w:val="32"/>
          <w:szCs w:val="32"/>
          <w:u w:val="none"/>
          <w:lang w:val="en-US" w:eastAsia="zh-CN"/>
        </w:rPr>
        <w:t>）网上报名注意事项：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①严格按照岗位要求报名。个人条件与报考岗位要求不符的，报名无效，造成的后果由考生本人承担。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②考生须诚信报名。报名提交成功后，即视为考生已承诺所填信息真实无误。如有弄虚作假的情况，将按《事业单位公开招聘违纪违规行为处理规定》相关条款进行处理。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③材料真实有效。报名时上传的材料将作为资格审核环节审核的材料。</w:t>
      </w:r>
      <w:r>
        <w:rPr>
          <w:rFonts w:hint="eastAsia" w:ascii="仿宋" w:hAnsi="仿宋" w:eastAsia="仿宋" w:cs="仿宋"/>
          <w:b w:val="0"/>
          <w:bCs w:val="0"/>
          <w:color w:val="auto"/>
          <w:sz w:val="32"/>
          <w:szCs w:val="32"/>
          <w:highlight w:val="none"/>
          <w:u w:val="none"/>
          <w:lang w:val="en-US" w:eastAsia="zh-CN"/>
        </w:rPr>
        <w:t>报名提交成功</w:t>
      </w:r>
      <w:r>
        <w:rPr>
          <w:rFonts w:hint="eastAsia" w:ascii="仿宋" w:hAnsi="仿宋" w:eastAsia="仿宋" w:cs="仿宋"/>
          <w:color w:val="auto"/>
          <w:sz w:val="32"/>
          <w:szCs w:val="32"/>
          <w:u w:val="none"/>
          <w:lang w:val="en-US" w:eastAsia="zh-CN"/>
        </w:rPr>
        <w:t>后，不可上传材料或更换已提交的材料，因逾期未提交材料、材料上传有误或经审核存在弄虚作假者，一经查实即取消考试及聘用资格。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④除专业目录中有列出培养方向的专业外，其他毕业证上专业名称后面以括号等形式列出的培养方向不能作为报考专业的依据。学科教学、课程与教学论等专业，如就业推荐表或成绩单上的专业名称无培养方向，应聘人员需提供学校出具的培养方向证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⑤同一材料上传信息点如有多页的，请逐一对每一页材料拍照后，再将每张图片由上至下拼接成一张JPG长图上传，严禁将多页材料拍摄在同一张照片上。上传前务必保证图片中的文字清晰可辩认，否则，将作初审不合格处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祝您考试顺利！</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wZDQ2ZmMxMDQ5MmNmZTYyYTg1MzdhZmNlZTE1ODEifQ=="/>
  </w:docVars>
  <w:rsids>
    <w:rsidRoot w:val="732B6DC4"/>
    <w:rsid w:val="00945DE8"/>
    <w:rsid w:val="08062BE4"/>
    <w:rsid w:val="0928506B"/>
    <w:rsid w:val="0BAF322D"/>
    <w:rsid w:val="0C64315C"/>
    <w:rsid w:val="0E274A76"/>
    <w:rsid w:val="0F237939"/>
    <w:rsid w:val="0FB57FE5"/>
    <w:rsid w:val="1152409B"/>
    <w:rsid w:val="12692E50"/>
    <w:rsid w:val="143762E1"/>
    <w:rsid w:val="1C656CDE"/>
    <w:rsid w:val="1CD51283"/>
    <w:rsid w:val="1CF91925"/>
    <w:rsid w:val="1D030187"/>
    <w:rsid w:val="1D946397"/>
    <w:rsid w:val="1FEE01FE"/>
    <w:rsid w:val="222B41E9"/>
    <w:rsid w:val="22E129B4"/>
    <w:rsid w:val="23B20AC7"/>
    <w:rsid w:val="23CC75D1"/>
    <w:rsid w:val="23F23FF1"/>
    <w:rsid w:val="25110B84"/>
    <w:rsid w:val="267F4E66"/>
    <w:rsid w:val="29841D95"/>
    <w:rsid w:val="2A6A277B"/>
    <w:rsid w:val="2B71740C"/>
    <w:rsid w:val="2C393E07"/>
    <w:rsid w:val="2FBA4B94"/>
    <w:rsid w:val="308A628B"/>
    <w:rsid w:val="31006472"/>
    <w:rsid w:val="33CA7CF9"/>
    <w:rsid w:val="34676EA5"/>
    <w:rsid w:val="359D59B5"/>
    <w:rsid w:val="362739CE"/>
    <w:rsid w:val="368D118A"/>
    <w:rsid w:val="37160F66"/>
    <w:rsid w:val="380A58B3"/>
    <w:rsid w:val="3A9E489D"/>
    <w:rsid w:val="3CEE453B"/>
    <w:rsid w:val="3D2D0D89"/>
    <w:rsid w:val="3F6E631B"/>
    <w:rsid w:val="3F9C5DC2"/>
    <w:rsid w:val="40A2783E"/>
    <w:rsid w:val="40FF0447"/>
    <w:rsid w:val="41705F2B"/>
    <w:rsid w:val="42B6635D"/>
    <w:rsid w:val="43816FC4"/>
    <w:rsid w:val="44166866"/>
    <w:rsid w:val="45171BF0"/>
    <w:rsid w:val="45D33164"/>
    <w:rsid w:val="46C1405E"/>
    <w:rsid w:val="481C4EBD"/>
    <w:rsid w:val="493F4984"/>
    <w:rsid w:val="49EB4506"/>
    <w:rsid w:val="4A616F89"/>
    <w:rsid w:val="4A782752"/>
    <w:rsid w:val="4B4900C0"/>
    <w:rsid w:val="4B507922"/>
    <w:rsid w:val="4B571FE4"/>
    <w:rsid w:val="4DC02F2E"/>
    <w:rsid w:val="4EA47264"/>
    <w:rsid w:val="4EA7679E"/>
    <w:rsid w:val="4F035684"/>
    <w:rsid w:val="509413B4"/>
    <w:rsid w:val="50FC0B18"/>
    <w:rsid w:val="513D65FA"/>
    <w:rsid w:val="520D75C5"/>
    <w:rsid w:val="52E05110"/>
    <w:rsid w:val="56211593"/>
    <w:rsid w:val="57D9609F"/>
    <w:rsid w:val="57F1610E"/>
    <w:rsid w:val="58127B76"/>
    <w:rsid w:val="592043AA"/>
    <w:rsid w:val="5C7706E7"/>
    <w:rsid w:val="5D230C5E"/>
    <w:rsid w:val="5DF95492"/>
    <w:rsid w:val="5E564EB3"/>
    <w:rsid w:val="5F304E8B"/>
    <w:rsid w:val="5FDF733F"/>
    <w:rsid w:val="607604A8"/>
    <w:rsid w:val="63B82D47"/>
    <w:rsid w:val="689F5E20"/>
    <w:rsid w:val="6C3011C9"/>
    <w:rsid w:val="6DBA425B"/>
    <w:rsid w:val="6DDF06C9"/>
    <w:rsid w:val="72981ABC"/>
    <w:rsid w:val="732B6DC4"/>
    <w:rsid w:val="73D92AD5"/>
    <w:rsid w:val="75F97BB4"/>
    <w:rsid w:val="781C76D3"/>
    <w:rsid w:val="78A30A29"/>
    <w:rsid w:val="7B624EC2"/>
    <w:rsid w:val="7D110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1285</Words>
  <Characters>1309</Characters>
  <Lines>0</Lines>
  <Paragraphs>0</Paragraphs>
  <TotalTime>14</TotalTime>
  <ScaleCrop>false</ScaleCrop>
  <LinksUpToDate>false</LinksUpToDate>
  <CharactersWithSpaces>1309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2020-07-05T10:20:00Z</dcterms:created>
  <dc:creator>Lenovo</dc:creator>
  <cp:lastModifiedBy>Administrator</cp:lastModifiedBy>
  <cp:lastPrinted>2025-03-11T02:38:00Z</cp:lastPrinted>
  <dcterms:modified xsi:type="dcterms:W3CDTF">2025-04-27T02:26:37Z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04EB3A94869B4C92B8A229292492613E</vt:lpwstr>
  </property>
  <property fmtid="{D5CDD505-2E9C-101B-9397-08002B2CF9AE}" pid="4" name="KSOTemplateDocerSaveRecord">
    <vt:lpwstr>eyJoZGlkIjoiMGFjYTlmMmViYzBjMDQ4MjBhMjRiMTcwYmFlNWQ4YWUiLCJ1c2VySWQiOiI5NTM4Mjg5MDAifQ==</vt:lpwstr>
  </property>
</Properties>
</file>