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A4B8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14:paraId="6A0E75D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报名</w:t>
      </w:r>
      <w:r>
        <w:rPr>
          <w:rFonts w:hint="eastAsia" w:ascii="方正小标宋简体" w:hAnsi="方正小标宋简体" w:eastAsia="方正小标宋简体" w:cs="方正小标宋简体"/>
          <w:sz w:val="44"/>
          <w:szCs w:val="44"/>
        </w:rPr>
        <w:t>材料</w:t>
      </w:r>
      <w:r>
        <w:rPr>
          <w:rFonts w:hint="eastAsia" w:ascii="方正小标宋简体" w:hAnsi="方正小标宋简体" w:eastAsia="方正小标宋简体" w:cs="方正小标宋简体"/>
          <w:sz w:val="44"/>
          <w:szCs w:val="44"/>
          <w:lang w:val="en-US" w:eastAsia="zh-CN"/>
        </w:rPr>
        <w:t>清单</w:t>
      </w:r>
    </w:p>
    <w:p w14:paraId="627487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伊犁师范大学面向社会公开招聘</w:t>
      </w:r>
      <w:r>
        <w:rPr>
          <w:rFonts w:hint="eastAsia" w:ascii="仿宋_GB2312" w:hAnsi="仿宋_GB2312" w:eastAsia="仿宋_GB2312" w:cs="仿宋_GB2312"/>
          <w:sz w:val="32"/>
          <w:szCs w:val="32"/>
          <w:lang w:val="en-US" w:eastAsia="zh-CN"/>
        </w:rPr>
        <w:t>编制外专业技术</w:t>
      </w:r>
      <w:r>
        <w:rPr>
          <w:rFonts w:hint="eastAsia" w:ascii="仿宋_GB2312" w:hAnsi="仿宋_GB2312" w:eastAsia="仿宋_GB2312" w:cs="仿宋_GB2312"/>
          <w:sz w:val="32"/>
          <w:szCs w:val="32"/>
        </w:rPr>
        <w:t>人员资格审查表（附件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）扫描件；</w:t>
      </w:r>
    </w:p>
    <w:p w14:paraId="7AA01D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2.应聘伊犁师范大学编制外专业技术</w:t>
      </w:r>
      <w:bookmarkStart w:id="0" w:name="_GoBack"/>
      <w:bookmarkEnd w:id="0"/>
      <w:r>
        <w:rPr>
          <w:rFonts w:hint="eastAsia" w:ascii="仿宋_GB2312" w:hAnsi="仿宋_GB2312" w:eastAsia="仿宋_GB2312" w:cs="仿宋_GB2312"/>
          <w:sz w:val="32"/>
          <w:szCs w:val="32"/>
          <w:lang w:val="en-US" w:eastAsia="zh-CN"/>
        </w:rPr>
        <w:t>人员诚信承诺书</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）扫描件</w:t>
      </w:r>
      <w:r>
        <w:rPr>
          <w:rFonts w:hint="eastAsia" w:ascii="仿宋_GB2312" w:hAnsi="仿宋_GB2312" w:eastAsia="仿宋_GB2312" w:cs="仿宋_GB2312"/>
          <w:sz w:val="32"/>
          <w:szCs w:val="32"/>
          <w:lang w:val="en-US" w:eastAsia="zh-CN"/>
        </w:rPr>
        <w:t>；</w:t>
      </w:r>
    </w:p>
    <w:p w14:paraId="7EADAC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身份证正反面扫描件；</w:t>
      </w:r>
    </w:p>
    <w:p w14:paraId="094CCD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学历和学位</w:t>
      </w:r>
      <w:r>
        <w:rPr>
          <w:rFonts w:hint="eastAsia" w:ascii="仿宋_GB2312" w:hAnsi="仿宋_GB2312" w:eastAsia="仿宋_GB2312" w:cs="仿宋_GB2312"/>
          <w:sz w:val="32"/>
          <w:szCs w:val="32"/>
          <w:lang w:val="en-US" w:eastAsia="zh-CN"/>
        </w:rPr>
        <w:t>证明材料：</w:t>
      </w:r>
    </w:p>
    <w:p w14:paraId="376C6DE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毕业证、学位证</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教育部学历证书电子注册备案表以及学位认证报告（由学信网http://www.chsi.com.cn自行查询打印）。</w:t>
      </w:r>
    </w:p>
    <w:p w14:paraId="7E318DB1">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海外留学归国人员须提供国家教育部留学认证证书</w:t>
      </w:r>
      <w:r>
        <w:rPr>
          <w:rFonts w:hint="eastAsia" w:ascii="仿宋_GB2312" w:hAnsi="仿宋_GB2312" w:eastAsia="仿宋_GB2312" w:cs="仿宋_GB2312"/>
          <w:sz w:val="32"/>
          <w:szCs w:val="32"/>
          <w:lang w:val="en-US" w:eastAsia="zh-CN"/>
        </w:rPr>
        <w:t>扫</w:t>
      </w:r>
    </w:p>
    <w:p w14:paraId="4603DA2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描件</w:t>
      </w:r>
      <w:r>
        <w:rPr>
          <w:rFonts w:hint="eastAsia" w:ascii="仿宋_GB2312" w:hAnsi="仿宋_GB2312" w:eastAsia="仿宋_GB2312" w:cs="仿宋_GB2312"/>
          <w:sz w:val="32"/>
          <w:szCs w:val="32"/>
        </w:rPr>
        <w:t>。</w:t>
      </w:r>
    </w:p>
    <w:p w14:paraId="56C447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2025年应届毕业生暂未取得毕业证、学位证的，须提供学信网教育部学籍在线验证报告。</w:t>
      </w:r>
    </w:p>
    <w:p w14:paraId="59F91D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普通话证书扫描件；</w:t>
      </w:r>
    </w:p>
    <w:p w14:paraId="092093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已在国家机关、国有企事业单位的在编在册正式工作人员（含合同制人员）须提交工作单位人事部门或相应的主管部门出具的同意报考的证明材料扫描件（附件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0BA82C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7.报考B2501、B2502、B2503、B2504岗位考生需提供</w:t>
      </w:r>
      <w:r>
        <w:rPr>
          <w:rFonts w:hint="eastAsia" w:ascii="仿宋_GB2312" w:hAnsi="仿宋_GB2312" w:eastAsia="仿宋_GB2312" w:cs="仿宋_GB2312"/>
          <w:sz w:val="32"/>
          <w:szCs w:val="32"/>
        </w:rPr>
        <w:t>所在</w:t>
      </w:r>
      <w:r>
        <w:rPr>
          <w:rFonts w:hint="eastAsia" w:ascii="仿宋_GB2312" w:hAnsi="仿宋_GB2312" w:eastAsia="仿宋_GB2312" w:cs="仿宋_GB2312"/>
          <w:sz w:val="32"/>
          <w:szCs w:val="32"/>
          <w:lang w:val="en-US" w:eastAsia="zh-CN"/>
        </w:rPr>
        <w:t>党组织</w:t>
      </w:r>
      <w:r>
        <w:rPr>
          <w:rFonts w:hint="eastAsia" w:ascii="仿宋_GB2312" w:hAnsi="仿宋_GB2312" w:eastAsia="仿宋_GB2312" w:cs="仿宋_GB2312"/>
          <w:b/>
          <w:bCs/>
          <w:sz w:val="32"/>
          <w:szCs w:val="32"/>
        </w:rPr>
        <w:t>三个月内</w:t>
      </w:r>
      <w:r>
        <w:rPr>
          <w:rFonts w:hint="eastAsia" w:ascii="仿宋_GB2312" w:hAnsi="仿宋_GB2312" w:eastAsia="仿宋_GB2312" w:cs="仿宋_GB2312"/>
          <w:sz w:val="32"/>
          <w:szCs w:val="32"/>
        </w:rPr>
        <w:t>出具的党员身份证明材料（附件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4ACF46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ascii="仿宋_GB2312" w:hAnsi="仿宋_GB2312" w:eastAsia="仿宋_GB2312" w:cs="仿宋_GB2312"/>
          <w:sz w:val="32"/>
          <w:szCs w:val="32"/>
          <w:lang w:val="en-US" w:eastAsia="zh-CN"/>
        </w:rPr>
        <w:t>8.其他材料（</w:t>
      </w:r>
      <w:r>
        <w:rPr>
          <w:rFonts w:hint="eastAsia" w:ascii="仿宋_GB2312" w:hAnsi="仿宋_GB2312" w:eastAsia="仿宋_GB2312" w:cs="仿宋_GB2312"/>
          <w:sz w:val="32"/>
          <w:szCs w:val="32"/>
        </w:rPr>
        <w:t>应聘人员是已签订服务协议服务期满的“西部计划志愿者”、“大学生村官”、“三支一扶”人员，须提供关于其服务期已满的证明材料</w:t>
      </w:r>
      <w:r>
        <w:rPr>
          <w:rFonts w:hint="eastAsia" w:ascii="仿宋_GB2312" w:hAnsi="仿宋_GB2312" w:eastAsia="仿宋_GB2312" w:cs="仿宋_GB2312"/>
          <w:sz w:val="32"/>
          <w:szCs w:val="32"/>
          <w:lang w:val="en-US" w:eastAsia="zh-CN"/>
        </w:rPr>
        <w:t>）</w:t>
      </w:r>
    </w:p>
    <w:sectPr>
      <w:pgSz w:w="11906" w:h="16838"/>
      <w:pgMar w:top="1984" w:right="1474"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2UzMGY5YWI0YzA5M2MyYjE0ZDZhMGUxYjk2ZGIifQ=="/>
  </w:docVars>
  <w:rsids>
    <w:rsidRoot w:val="3354692E"/>
    <w:rsid w:val="069B1F0A"/>
    <w:rsid w:val="0A463A2E"/>
    <w:rsid w:val="1A484697"/>
    <w:rsid w:val="1C325340"/>
    <w:rsid w:val="20A569DB"/>
    <w:rsid w:val="28855CA2"/>
    <w:rsid w:val="3354692E"/>
    <w:rsid w:val="35C3496F"/>
    <w:rsid w:val="388E0CCC"/>
    <w:rsid w:val="3CA6258D"/>
    <w:rsid w:val="49962F76"/>
    <w:rsid w:val="4A4964CC"/>
    <w:rsid w:val="4E671FB7"/>
    <w:rsid w:val="5ED81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410</Words>
  <Characters>458</Characters>
  <Lines>0</Lines>
  <Paragraphs>0</Paragraphs>
  <TotalTime>2</TotalTime>
  <ScaleCrop>false</ScaleCrop>
  <LinksUpToDate>false</LinksUpToDate>
  <CharactersWithSpaces>458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2024-04-23T04:55:00Z</dcterms:created>
  <dc:creator>Administrator</dc:creator>
  <cp:lastModifiedBy>菠菜</cp:lastModifiedBy>
  <cp:lastPrinted>2024-06-05T11:39:00Z</cp:lastPrinted>
  <dcterms:modified xsi:type="dcterms:W3CDTF">2025-04-25T04:22:37Z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4469E0CC78E045D7AB8CAB75DE6A9D31_11</vt:lpwstr>
  </property>
  <property fmtid="{D5CDD505-2E9C-101B-9397-08002B2CF9AE}" pid="4" name="KSOTemplateDocerSaveRecord">
    <vt:lpwstr>eyJoZGlkIjoiZjRlM2UzMGY5YWI0YzA5M2MyYjE0ZDZhMGUxYjk2ZGIiLCJ1c2VySWQiOiI0NDU1NDc1MjEifQ==</vt:lpwstr>
  </property>
</Properties>
</file>