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2025年度济南市教育局所属学校</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公开招聘人员应聘须知</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1.对招聘岗位资格条件有疑问如何咨询？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对招聘岗位资格条件有疑问的，请与招聘单位联系。招聘单位咨询电话详见《2025年度</w:t>
      </w:r>
      <w:r>
        <w:rPr>
          <w:rFonts w:hint="eastAsia" w:ascii="仿宋_GB2312" w:hAnsi="仿宋_GB2312" w:eastAsia="仿宋_GB2312" w:cs="仿宋_GB2312"/>
          <w:sz w:val="32"/>
          <w:szCs w:val="32"/>
          <w:lang w:val="en-US" w:eastAsia="zh-CN"/>
        </w:rPr>
        <w:t>济南市教育局所属学校</w:t>
      </w:r>
      <w:r>
        <w:rPr>
          <w:rFonts w:hint="eastAsia" w:ascii="仿宋_GB2312" w:hAnsi="仿宋_GB2312" w:eastAsia="仿宋_GB2312" w:cs="仿宋_GB2312"/>
          <w:sz w:val="32"/>
          <w:szCs w:val="32"/>
        </w:rPr>
        <w:t>公开招聘人员岗位汇总表》（附件1）。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2.资格审查工作由谁负责？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资格审查工作由招聘单位负责。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全脱产在校学习的国内普通高等学历教育学生和国（境）外留学人员，2025年7月31日以前无法完成学业并取得学历学位证书的，不得应聘。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5.2025年毕业的定向生、委培生是否可以应聘？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6.留学回国人员可以应聘哪些岗位，需提供哪些材料？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留学回国人员应聘的，除需提供岗位要求的相关材料外，还需于2025年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日以前提供国家教育部门的学历学位认证材料。应聘人员可登录教育部留学服务中心网站（http://www.cscse.edu.cn）查询认证的有关要求和程序。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7.岗位要求具有的相关证书取得时间有什么要求？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其他人员的学历、学位证书应在</w:t>
      </w:r>
      <w:r>
        <w:rPr>
          <w:rFonts w:hint="eastAsia" w:ascii="仿宋_GB2312" w:hAnsi="仿宋_GB2312" w:eastAsia="仿宋_GB2312" w:cs="仿宋_GB2312"/>
          <w:color w:val="0000FF"/>
          <w:sz w:val="32"/>
          <w:szCs w:val="32"/>
        </w:rPr>
        <w:t>2025年</w:t>
      </w:r>
      <w:r>
        <w:rPr>
          <w:rFonts w:hint="eastAsia" w:ascii="仿宋_GB2312" w:hAnsi="仿宋_GB2312" w:eastAsia="仿宋_GB2312" w:cs="仿宋_GB2312"/>
          <w:color w:val="0000FF"/>
          <w:sz w:val="32"/>
          <w:szCs w:val="32"/>
          <w:lang w:val="en-US" w:eastAsia="zh-CN"/>
        </w:rPr>
        <w:t>5</w:t>
      </w:r>
      <w:r>
        <w:rPr>
          <w:rFonts w:hint="eastAsia" w:ascii="仿宋_GB2312" w:hAnsi="仿宋_GB2312" w:eastAsia="仿宋_GB2312" w:cs="仿宋_GB2312"/>
          <w:color w:val="0000FF"/>
          <w:sz w:val="32"/>
          <w:szCs w:val="32"/>
        </w:rPr>
        <w:t>月</w:t>
      </w:r>
      <w:r>
        <w:rPr>
          <w:rFonts w:hint="eastAsia" w:ascii="仿宋_GB2312" w:hAnsi="仿宋_GB2312" w:eastAsia="仿宋_GB2312" w:cs="仿宋_GB2312"/>
          <w:color w:val="0000FF"/>
          <w:sz w:val="32"/>
          <w:szCs w:val="32"/>
          <w:lang w:val="en-US" w:eastAsia="zh-CN"/>
        </w:rPr>
        <w:t>8</w:t>
      </w:r>
      <w:r>
        <w:rPr>
          <w:rFonts w:hint="eastAsia" w:ascii="仿宋_GB2312" w:hAnsi="仿宋_GB2312" w:eastAsia="仿宋_GB2312" w:cs="仿宋_GB2312"/>
          <w:color w:val="0000FF"/>
          <w:sz w:val="32"/>
          <w:szCs w:val="32"/>
        </w:rPr>
        <w:t>日</w:t>
      </w:r>
      <w:r>
        <w:rPr>
          <w:rFonts w:hint="eastAsia" w:ascii="仿宋_GB2312" w:hAnsi="仿宋_GB2312" w:eastAsia="仿宋_GB2312" w:cs="仿宋_GB2312"/>
          <w:sz w:val="32"/>
          <w:szCs w:val="32"/>
        </w:rPr>
        <w:t>以前取得。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对于</w:t>
      </w: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lang w:val="en-US" w:eastAsia="zh-CN"/>
        </w:rPr>
        <w:t>要求的教师资格证书，</w:t>
      </w:r>
      <w:r>
        <w:rPr>
          <w:rFonts w:hint="eastAsia" w:ascii="仿宋_GB2312" w:hAnsi="仿宋_GB2312" w:eastAsia="仿宋_GB2312" w:cs="仿宋_GB2312"/>
          <w:sz w:val="32"/>
          <w:szCs w:val="32"/>
        </w:rPr>
        <w:t>应聘人员报名时应作出2025年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日以前取得证书的承诺，未如期取得，本人承担相应后果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其他条件中要求的相关证书</w:t>
      </w:r>
      <w:r>
        <w:rPr>
          <w:rFonts w:hint="eastAsia" w:ascii="仿宋_GB2312" w:hAnsi="仿宋_GB2312" w:eastAsia="仿宋_GB2312" w:cs="仿宋_GB2312"/>
          <w:sz w:val="32"/>
          <w:szCs w:val="32"/>
          <w:lang w:val="en-US" w:eastAsia="zh-CN"/>
        </w:rPr>
        <w:t>应在</w:t>
      </w:r>
      <w:r>
        <w:rPr>
          <w:rFonts w:hint="eastAsia" w:ascii="仿宋_GB2312" w:hAnsi="仿宋_GB2312" w:eastAsia="仿宋_GB2312" w:cs="仿宋_GB2312"/>
          <w:color w:val="0000FF"/>
          <w:sz w:val="32"/>
          <w:szCs w:val="32"/>
        </w:rPr>
        <w:t>2025年</w:t>
      </w:r>
      <w:r>
        <w:rPr>
          <w:rFonts w:hint="eastAsia" w:ascii="仿宋_GB2312" w:hAnsi="仿宋_GB2312" w:eastAsia="仿宋_GB2312" w:cs="仿宋_GB2312"/>
          <w:color w:val="0000FF"/>
          <w:sz w:val="32"/>
          <w:szCs w:val="32"/>
          <w:lang w:val="en-US" w:eastAsia="zh-CN"/>
        </w:rPr>
        <w:t>5</w:t>
      </w:r>
      <w:r>
        <w:rPr>
          <w:rFonts w:hint="eastAsia" w:ascii="仿宋_GB2312" w:hAnsi="仿宋_GB2312" w:eastAsia="仿宋_GB2312" w:cs="仿宋_GB2312"/>
          <w:color w:val="0000FF"/>
          <w:sz w:val="32"/>
          <w:szCs w:val="32"/>
        </w:rPr>
        <w:t>月</w:t>
      </w:r>
      <w:r>
        <w:rPr>
          <w:rFonts w:hint="eastAsia" w:ascii="仿宋_GB2312" w:hAnsi="仿宋_GB2312" w:eastAsia="仿宋_GB2312" w:cs="仿宋_GB2312"/>
          <w:color w:val="0000FF"/>
          <w:sz w:val="32"/>
          <w:szCs w:val="32"/>
          <w:lang w:val="en-US" w:eastAsia="zh-CN"/>
        </w:rPr>
        <w:t>8</w:t>
      </w:r>
      <w:r>
        <w:rPr>
          <w:rFonts w:hint="eastAsia" w:ascii="仿宋_GB2312" w:hAnsi="仿宋_GB2312" w:eastAsia="仿宋_GB2312" w:cs="仿宋_GB2312"/>
          <w:color w:val="0000FF"/>
          <w:sz w:val="32"/>
          <w:szCs w:val="32"/>
        </w:rPr>
        <w:t>日</w:t>
      </w:r>
      <w:r>
        <w:rPr>
          <w:rFonts w:hint="eastAsia" w:ascii="仿宋_GB2312" w:hAnsi="仿宋_GB2312" w:eastAsia="仿宋_GB2312" w:cs="仿宋_GB2312"/>
          <w:sz w:val="32"/>
          <w:szCs w:val="32"/>
        </w:rPr>
        <w:t>以前取得。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岗位汇总表中所要求的专业如何理解？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教育层次分别明确了对应聘人员的专业要求，应聘人员符合一个教育层次的专业要求，即可应聘该岗位。招聘岗位另有要求的，须符合其要求。其中，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.本次招聘中的有效身份证件指的是什么？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0</w:t>
      </w:r>
      <w:r>
        <w:rPr>
          <w:rFonts w:hint="eastAsia" w:ascii="黑体" w:hAnsi="黑体" w:eastAsia="黑体" w:cs="黑体"/>
          <w:sz w:val="32"/>
          <w:szCs w:val="32"/>
        </w:rPr>
        <w:t>.网上填写报名信息时应注意什么？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sz w:val="32"/>
          <w:szCs w:val="32"/>
        </w:rPr>
        <w:t>暂未取得</w:t>
      </w:r>
      <w:r>
        <w:rPr>
          <w:rFonts w:hint="eastAsia" w:ascii="仿宋_GB2312" w:hAnsi="仿宋_GB2312" w:eastAsia="仿宋_GB2312" w:cs="仿宋_GB2312"/>
          <w:sz w:val="32"/>
          <w:szCs w:val="32"/>
          <w:lang w:val="en-US" w:eastAsia="zh-CN"/>
        </w:rPr>
        <w:t>教师资格证书</w:t>
      </w:r>
      <w:r>
        <w:rPr>
          <w:rFonts w:hint="eastAsia" w:ascii="仿宋_GB2312" w:hAnsi="仿宋_GB2312" w:eastAsia="仿宋_GB2312" w:cs="仿宋_GB2312"/>
          <w:sz w:val="32"/>
          <w:szCs w:val="32"/>
        </w:rPr>
        <w:t>的，应作出2025年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日以前取得证书的承诺，未如期取得，本人承担相应后果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w:t>
      </w:r>
      <w:r>
        <w:rPr>
          <w:rFonts w:hint="eastAsia" w:ascii="仿宋_GB2312" w:hAnsi="仿宋_GB2312" w:eastAsia="仿宋_GB2312" w:cs="仿宋_GB2312"/>
          <w:sz w:val="32"/>
          <w:szCs w:val="32"/>
          <w:lang w:val="en-US" w:eastAsia="zh-CN"/>
        </w:rPr>
        <w:t>初</w:t>
      </w:r>
      <w:r>
        <w:rPr>
          <w:rFonts w:hint="eastAsia" w:ascii="仿宋_GB2312" w:hAnsi="仿宋_GB2312" w:eastAsia="仿宋_GB2312" w:cs="仿宋_GB2312"/>
          <w:sz w:val="32"/>
          <w:szCs w:val="32"/>
        </w:rPr>
        <w:t>中阶段起填写至报名时止，不得间断。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.应聘人员在网上提供的照片有什么要求？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.什么是岗位改报？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改报的，视为放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3</w:t>
      </w:r>
      <w:r>
        <w:rPr>
          <w:rFonts w:hint="eastAsia" w:ascii="黑体" w:hAnsi="黑体" w:eastAsia="黑体" w:cs="黑体"/>
          <w:sz w:val="32"/>
          <w:szCs w:val="32"/>
        </w:rPr>
        <w:t>.进入面试的应聘人员需向招聘单位提交哪些证明材料？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进入面试的应聘人员，需按招聘岗位要求，向招聘单位提交本人相关证明材料及1寸近期同底版免冠照片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张。相关证明材料主要包括：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个人有效身份证件。（2）国家承认的学历学位证书。其中，普通高校2025年应届毕业生，提交学校核发的就业推荐表；符合教研厅〔2016〕2号和教研厅函〔2019〕1号规定自2016年12月1日后录取且2025年毕业的非全日制研究生，提交学校核发的就业推荐表或其他证明材料；留学回国人员应聘的，提供国家教育部门学历学位认证材料。（3）在职人员应聘的，还需提交有用人权限部门或单位出具的同意应聘</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（按时出具同意应聘</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确有困难的，经招聘单位同意，</w:t>
      </w:r>
      <w:r>
        <w:rPr>
          <w:rFonts w:hint="eastAsia" w:ascii="仿宋_GB2312" w:hAnsi="仿宋_GB2312" w:eastAsia="仿宋_GB2312" w:cs="仿宋_GB2312"/>
          <w:sz w:val="32"/>
          <w:szCs w:val="32"/>
          <w:lang w:val="en-US" w:eastAsia="zh-CN"/>
        </w:rPr>
        <w:t>也</w:t>
      </w:r>
      <w:r>
        <w:rPr>
          <w:rFonts w:hint="eastAsia" w:ascii="仿宋_GB2312" w:hAnsi="仿宋_GB2312" w:eastAsia="仿宋_GB2312" w:cs="仿宋_GB2312"/>
          <w:sz w:val="32"/>
          <w:szCs w:val="32"/>
        </w:rPr>
        <w:t>可在考察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体检阶段提供），未如期提交，视为放弃。（4）招聘岗位要求具有规定年限专业工作经历的，应聘人员须提供相应的专业工作经历证明、与用人单位签订的合同和社保缴纳证明等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出具的工作经历证明、签订合同和缴纳养老保险的单位要一致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。（5）经本人签字确认的《市属事业单位公开招聘报名登记表》和《应聘事业单位人员诚信承诺书》。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教师资格证等岗位要求的证书。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）岗位条件要求的其他证明材料。以上材料需提交原件和复印件。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面试资格复审与网上初审结果不一致，以资格复审结果为准。未在规定时间内向招聘单位提交上述材料或提交材料不全的，视为放弃。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面试资格复审通过的人员，</w:t>
      </w:r>
      <w:r>
        <w:rPr>
          <w:rFonts w:hint="eastAsia" w:ascii="仿宋_GB2312" w:hAnsi="仿宋_GB2312" w:eastAsia="仿宋_GB2312" w:cs="仿宋_GB2312"/>
          <w:sz w:val="32"/>
          <w:szCs w:val="32"/>
          <w:lang w:val="en-US" w:eastAsia="zh-CN"/>
        </w:rPr>
        <w:t>在规定时间内领取招聘单位发放的</w:t>
      </w:r>
      <w:r>
        <w:rPr>
          <w:rFonts w:hint="eastAsia" w:ascii="仿宋_GB2312" w:hAnsi="仿宋_GB2312" w:eastAsia="仿宋_GB2312" w:cs="仿宋_GB2312"/>
          <w:sz w:val="32"/>
          <w:szCs w:val="32"/>
        </w:rPr>
        <w:t>《面试通知单》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缴纳</w:t>
      </w:r>
      <w:r>
        <w:rPr>
          <w:rFonts w:hint="eastAsia" w:ascii="仿宋_GB2312" w:hAnsi="仿宋_GB2312" w:eastAsia="仿宋_GB2312" w:cs="仿宋_GB2312"/>
          <w:sz w:val="32"/>
          <w:szCs w:val="32"/>
        </w:rPr>
        <w:t>面试考务费用</w:t>
      </w:r>
      <w:r>
        <w:rPr>
          <w:rFonts w:hint="eastAsia" w:ascii="仿宋_GB2312" w:hAnsi="仿宋_GB2312" w:eastAsia="仿宋_GB2312" w:cs="仿宋_GB2312"/>
          <w:sz w:val="32"/>
          <w:szCs w:val="32"/>
          <w:lang w:val="en-US" w:eastAsia="zh-CN"/>
        </w:rPr>
        <w:t>70元/人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减免考务费如何办理？</w:t>
      </w:r>
    </w:p>
    <w:p>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bidi="ar"/>
        </w:rPr>
        <w:t>人员</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 w:eastAsia="仿宋_GB2312" w:cs="仿宋"/>
          <w:color w:val="auto"/>
          <w:kern w:val="0"/>
          <w:sz w:val="32"/>
          <w:szCs w:val="32"/>
          <w:lang w:bidi="ar"/>
        </w:rPr>
        <w:t>在</w:t>
      </w:r>
      <w:r>
        <w:rPr>
          <w:rFonts w:hint="eastAsia" w:ascii="仿宋_GB2312" w:hAnsi="仿宋" w:eastAsia="仿宋_GB2312" w:cs="仿宋"/>
          <w:color w:val="0000FF"/>
          <w:kern w:val="0"/>
          <w:sz w:val="32"/>
          <w:szCs w:val="32"/>
          <w:lang w:val="en-US" w:eastAsia="zh-CN" w:bidi="ar"/>
        </w:rPr>
        <w:t>5</w:t>
      </w:r>
      <w:r>
        <w:rPr>
          <w:rFonts w:hint="eastAsia" w:ascii="仿宋_GB2312" w:hAnsi="仿宋" w:eastAsia="仿宋_GB2312" w:cs="仿宋"/>
          <w:color w:val="0000FF"/>
          <w:kern w:val="0"/>
          <w:sz w:val="32"/>
          <w:szCs w:val="32"/>
          <w:lang w:bidi="ar"/>
        </w:rPr>
        <w:t>月</w:t>
      </w:r>
      <w:r>
        <w:rPr>
          <w:rFonts w:hint="eastAsia" w:ascii="仿宋_GB2312" w:hAnsi="仿宋" w:eastAsia="仿宋_GB2312" w:cs="仿宋"/>
          <w:color w:val="0000FF"/>
          <w:kern w:val="0"/>
          <w:sz w:val="32"/>
          <w:szCs w:val="32"/>
          <w:lang w:val="en-US" w:eastAsia="zh-CN" w:bidi="ar"/>
        </w:rPr>
        <w:t>16</w:t>
      </w:r>
      <w:r>
        <w:rPr>
          <w:rFonts w:hint="eastAsia" w:ascii="仿宋_GB2312" w:hAnsi="仿宋" w:eastAsia="仿宋_GB2312" w:cs="仿宋"/>
          <w:color w:val="0000FF"/>
          <w:kern w:val="0"/>
          <w:sz w:val="32"/>
          <w:szCs w:val="32"/>
          <w:lang w:bidi="ar"/>
        </w:rPr>
        <w:t>日</w:t>
      </w:r>
      <w:r>
        <w:rPr>
          <w:rFonts w:hint="eastAsia" w:ascii="仿宋_GB2312" w:hAnsi="仿宋" w:eastAsia="仿宋_GB2312" w:cs="仿宋"/>
          <w:color w:val="0000FF"/>
          <w:kern w:val="0"/>
          <w:sz w:val="32"/>
          <w:szCs w:val="32"/>
          <w:lang w:val="en-US" w:eastAsia="zh-CN" w:bidi="ar"/>
        </w:rPr>
        <w:t>11</w:t>
      </w:r>
      <w:r>
        <w:rPr>
          <w:rFonts w:hint="eastAsia" w:ascii="仿宋_GB2312" w:hAnsi="仿宋" w:eastAsia="仿宋_GB2312" w:cs="仿宋"/>
          <w:color w:val="0000FF"/>
          <w:kern w:val="0"/>
          <w:sz w:val="32"/>
          <w:szCs w:val="32"/>
          <w:lang w:bidi="ar"/>
        </w:rPr>
        <w:t>：00</w:t>
      </w:r>
      <w:r>
        <w:rPr>
          <w:rFonts w:hint="eastAsia" w:ascii="仿宋_GB2312" w:hAnsi="仿宋" w:eastAsia="仿宋_GB2312" w:cs="仿宋"/>
          <w:color w:val="auto"/>
          <w:kern w:val="0"/>
          <w:sz w:val="32"/>
          <w:szCs w:val="32"/>
          <w:lang w:eastAsia="zh-CN" w:bidi="ar"/>
        </w:rPr>
        <w:t>前</w:t>
      </w:r>
      <w:r>
        <w:rPr>
          <w:rFonts w:hint="eastAsia" w:ascii="仿宋_GB2312" w:hAnsi="仿宋" w:eastAsia="仿宋_GB2312" w:cs="仿宋"/>
          <w:color w:val="auto"/>
          <w:kern w:val="0"/>
          <w:sz w:val="32"/>
          <w:szCs w:val="32"/>
          <w:lang w:bidi="ar"/>
        </w:rPr>
        <w:t>，</w:t>
      </w:r>
      <w:r>
        <w:rPr>
          <w:rFonts w:hint="eastAsia" w:ascii="仿宋_GB2312" w:hAnsi="仿宋" w:eastAsia="仿宋_GB2312" w:cs="仿宋"/>
          <w:color w:val="auto"/>
          <w:kern w:val="0"/>
          <w:sz w:val="32"/>
          <w:szCs w:val="32"/>
          <w:lang w:eastAsia="zh-CN" w:bidi="ar"/>
        </w:rPr>
        <w:t>将办理减免考务费手续所需相关证明材料电子版发送至</w:t>
      </w:r>
      <w:r>
        <w:rPr>
          <w:rFonts w:hint="eastAsia" w:ascii="仿宋_GB2312" w:hAnsi="仿宋" w:eastAsia="仿宋_GB2312" w:cs="仿宋"/>
          <w:color w:val="auto"/>
          <w:kern w:val="0"/>
          <w:sz w:val="32"/>
          <w:szCs w:val="32"/>
          <w:lang w:val="en-US" w:eastAsia="zh-CN" w:bidi="ar"/>
        </w:rPr>
        <w:t>招聘单位</w:t>
      </w:r>
      <w:r>
        <w:rPr>
          <w:rFonts w:hint="eastAsia" w:ascii="仿宋_GB2312" w:hAnsi="仿宋" w:eastAsia="仿宋_GB2312" w:cs="仿宋"/>
          <w:color w:val="auto"/>
          <w:kern w:val="0"/>
          <w:sz w:val="32"/>
          <w:szCs w:val="32"/>
          <w:lang w:eastAsia="zh-CN" w:bidi="ar"/>
        </w:rPr>
        <w:t>邮箱（</w:t>
      </w:r>
      <w:r>
        <w:rPr>
          <w:rFonts w:hint="eastAsia" w:ascii="仿宋_GB2312" w:hAnsi="仿宋" w:eastAsia="仿宋_GB2312" w:cs="仿宋"/>
          <w:color w:val="auto"/>
          <w:kern w:val="0"/>
          <w:sz w:val="32"/>
          <w:szCs w:val="32"/>
          <w:lang w:val="en-US" w:eastAsia="zh-CN" w:bidi="ar"/>
        </w:rPr>
        <w:t>邮箱地址详见附件1</w:t>
      </w:r>
      <w:r>
        <w:rPr>
          <w:rFonts w:hint="eastAsia" w:ascii="仿宋_GB2312" w:hAnsi="仿宋" w:eastAsia="仿宋_GB2312" w:cs="仿宋"/>
          <w:color w:val="auto"/>
          <w:kern w:val="0"/>
          <w:sz w:val="32"/>
          <w:szCs w:val="32"/>
          <w:lang w:eastAsia="zh-CN" w:bidi="ar"/>
        </w:rPr>
        <w:t>，接收材料截止时间以邮箱收件时间为准）</w:t>
      </w:r>
      <w:r>
        <w:rPr>
          <w:rFonts w:hint="eastAsia" w:ascii="仿宋_GB2312" w:hAnsi="仿宋" w:eastAsia="仿宋_GB2312" w:cs="仿宋"/>
          <w:color w:val="auto"/>
          <w:kern w:val="0"/>
          <w:sz w:val="32"/>
          <w:szCs w:val="32"/>
          <w:lang w:bidi="ar"/>
        </w:rPr>
        <w:t>。</w:t>
      </w:r>
    </w:p>
    <w:p>
      <w:pPr>
        <w:keepNext w:val="0"/>
        <w:keepLines w:val="0"/>
        <w:pageBreakBefore w:val="0"/>
        <w:widowControl w:val="0"/>
        <w:kinsoku/>
        <w:wordWrap/>
        <w:overflowPunct/>
        <w:autoSpaceDE/>
        <w:autoSpaceDN/>
        <w:bidi w:val="0"/>
        <w:adjustRightInd/>
        <w:snapToGrid/>
        <w:ind w:firstLine="640" w:firstLineChars="200"/>
        <w:jc w:val="left"/>
        <w:textAlignment w:val="auto"/>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减免考务费所需材料包括：</w:t>
      </w:r>
    </w:p>
    <w:p>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eastAsia="zh-CN" w:bidi="ar"/>
        </w:rPr>
        <w:t>）</w:t>
      </w:r>
      <w:r>
        <w:rPr>
          <w:rFonts w:ascii="仿宋_GB2312" w:hAnsi="仿宋" w:eastAsia="仿宋_GB2312" w:cs="仿宋"/>
          <w:color w:val="auto"/>
          <w:kern w:val="0"/>
          <w:sz w:val="32"/>
          <w:szCs w:val="32"/>
          <w:lang w:bidi="ar"/>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（2）本人身份证。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应聘人员减免</w:t>
      </w:r>
      <w:r>
        <w:rPr>
          <w:rFonts w:hint="eastAsia" w:ascii="仿宋_GB2312" w:hAnsi="仿宋_GB2312" w:eastAsia="仿宋_GB2312" w:cs="仿宋_GB2312"/>
          <w:sz w:val="32"/>
          <w:szCs w:val="32"/>
          <w:lang w:val="en-US" w:eastAsia="zh-CN"/>
        </w:rPr>
        <w:t>考务费相关材料发送后</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及时与招聘单位确认</w:t>
      </w:r>
      <w:r>
        <w:rPr>
          <w:rFonts w:hint="eastAsia" w:ascii="仿宋_GB2312" w:hAnsi="仿宋_GB2312" w:eastAsia="仿宋_GB2312" w:cs="仿宋_GB2312"/>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应聘人员要严格遵守公开招聘的相关政策规定，遵从事业单位人事综合管理部门、人事考试机构和招聘单位或</w:t>
      </w:r>
      <w:r>
        <w:rPr>
          <w:rFonts w:hint="eastAsia" w:ascii="仿宋_GB2312" w:hAnsi="仿宋_GB2312" w:eastAsia="仿宋_GB2312" w:cs="仿宋_GB2312"/>
          <w:sz w:val="32"/>
          <w:szCs w:val="32"/>
          <w:lang w:val="en-US" w:eastAsia="zh-CN"/>
        </w:rPr>
        <w:t>市教育局</w:t>
      </w:r>
      <w:r>
        <w:rPr>
          <w:rFonts w:hint="eastAsia" w:ascii="仿宋_GB2312" w:hAnsi="仿宋_GB2312" w:eastAsia="仿宋_GB2312" w:cs="仿宋_GB2312"/>
          <w:sz w:val="32"/>
          <w:szCs w:val="32"/>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6</w:t>
      </w:r>
      <w:r>
        <w:rPr>
          <w:rFonts w:hint="eastAsia" w:ascii="黑体" w:hAnsi="黑体" w:eastAsia="黑体" w:cs="黑体"/>
          <w:sz w:val="32"/>
          <w:szCs w:val="32"/>
        </w:rPr>
        <w:t>.是否有指定的考试辅导书和培训班？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济南市教育局所属学校</w:t>
      </w:r>
      <w:r>
        <w:rPr>
          <w:rFonts w:hint="eastAsia" w:ascii="仿宋_GB2312" w:hAnsi="仿宋_GB2312" w:eastAsia="仿宋_GB2312" w:cs="仿宋_GB2312"/>
          <w:sz w:val="32"/>
          <w:szCs w:val="32"/>
        </w:rPr>
        <w:t>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10F0990"/>
    <w:rsid w:val="130726BF"/>
    <w:rsid w:val="201B5A3A"/>
    <w:rsid w:val="32940BDB"/>
    <w:rsid w:val="36CE7BF8"/>
    <w:rsid w:val="438020AF"/>
    <w:rsid w:val="548173AF"/>
    <w:rsid w:val="750F4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王燕玲</dc:creator>
  <cp:lastModifiedBy>王燕玲</cp:lastModifiedBy>
  <dcterms:modified xsi:type="dcterms:W3CDTF">2025-04-28T05:04:47Z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1A3EBF2A127B48328B58E57F886078F4_13</vt:lpwstr>
  </property>
</Properties>
</file>