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CF755">
      <w:pPr>
        <w:rPr>
          <w:rFonts w:hint="eastAsia"/>
          <w:color w:val="auto"/>
          <w:sz w:val="32"/>
          <w:szCs w:val="32"/>
        </w:rPr>
      </w:pPr>
      <w:r>
        <w:rPr>
          <w:rFonts w:hint="eastAsia"/>
          <w:color w:val="auto"/>
          <w:sz w:val="32"/>
          <w:szCs w:val="32"/>
        </w:rPr>
        <w:t>附件2</w:t>
      </w:r>
    </w:p>
    <w:p w14:paraId="1D6707C0">
      <w:pPr>
        <w:rPr>
          <w:rFonts w:hint="eastAsia"/>
          <w:color w:val="auto"/>
        </w:rPr>
      </w:pPr>
    </w:p>
    <w:p w14:paraId="0DDF30D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2025年度济南市</w:t>
      </w:r>
      <w:r>
        <w:rPr>
          <w:rFonts w:hint="eastAsia" w:ascii="方正小标宋_GBK" w:hAnsi="方正小标宋_GBK" w:eastAsia="方正小标宋_GBK" w:cs="方正小标宋_GBK"/>
          <w:color w:val="auto"/>
          <w:sz w:val="44"/>
          <w:szCs w:val="44"/>
          <w:lang w:val="en-US" w:eastAsia="zh-CN"/>
        </w:rPr>
        <w:t>槐荫区教育和体育局</w:t>
      </w:r>
      <w:r>
        <w:rPr>
          <w:rFonts w:hint="eastAsia" w:ascii="方正小标宋_GBK" w:hAnsi="方正小标宋_GBK" w:eastAsia="方正小标宋_GBK" w:cs="方正小标宋_GBK"/>
          <w:color w:val="auto"/>
          <w:sz w:val="44"/>
          <w:szCs w:val="44"/>
        </w:rPr>
        <w:t>所属学校公开招聘人员应聘须知</w:t>
      </w:r>
    </w:p>
    <w:p w14:paraId="19ADC446">
      <w:pPr>
        <w:rPr>
          <w:rFonts w:hint="eastAsia"/>
          <w:color w:val="auto"/>
        </w:rPr>
      </w:pPr>
    </w:p>
    <w:p w14:paraId="355308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1.对招聘岗位资格条件有疑问如何咨询？</w:t>
      </w:r>
    </w:p>
    <w:p w14:paraId="7555DB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对招聘岗位资格条件有疑问的，请与招聘单位联系。招聘单位咨询电话详见《2025年度济南市槐荫区教育和体育局</w:t>
      </w:r>
      <w:r>
        <w:rPr>
          <w:rFonts w:hint="eastAsia" w:ascii="仿宋_GB2312" w:hAnsi="仿宋_GB2312" w:eastAsia="仿宋_GB2312" w:cs="仿宋_GB2312"/>
          <w:color w:val="auto"/>
          <w:sz w:val="32"/>
          <w:szCs w:val="32"/>
          <w:lang w:val="en-US" w:eastAsia="zh-CN"/>
        </w:rPr>
        <w:t>所属学校</w:t>
      </w:r>
      <w:r>
        <w:rPr>
          <w:rFonts w:hint="eastAsia" w:ascii="仿宋_GB2312" w:hAnsi="仿宋_GB2312" w:eastAsia="仿宋_GB2312" w:cs="仿宋_GB2312"/>
          <w:color w:val="auto"/>
          <w:sz w:val="32"/>
          <w:szCs w:val="32"/>
        </w:rPr>
        <w:t>公开招聘人员岗位汇总表》（附件1）。</w:t>
      </w:r>
    </w:p>
    <w:p w14:paraId="2AB20F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2.资格审查工作由谁负责？</w:t>
      </w:r>
    </w:p>
    <w:p w14:paraId="1D2901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资格审查工作由招聘单位负责。</w:t>
      </w:r>
    </w:p>
    <w:p w14:paraId="3BDC50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3.国内非普通高等学历教育的其他教育形式的毕业生是否可以应聘？</w:t>
      </w:r>
    </w:p>
    <w:p w14:paraId="7BD22B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国内非普通高等学历教育的其他教育形式（自学考试、成人教育、网络教育、夜大、电大等）毕业生取得毕业证（学位证）后，符合岗位要求资格条件的，均可应聘。</w:t>
      </w:r>
    </w:p>
    <w:p w14:paraId="04800A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4.如何理解“在读的非应届毕业生”不得应聘？</w:t>
      </w:r>
    </w:p>
    <w:p w14:paraId="61E79E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全脱产在校学习的国内普通高等学历教育学生和国（境）外留学人员，2025年7月31日以前无法完成学业并取得学历学位证书的，不得应聘。</w:t>
      </w:r>
    </w:p>
    <w:p w14:paraId="7714B0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5527D3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5.2025年毕业的定向生、委培生是否可以应聘？</w:t>
      </w:r>
    </w:p>
    <w:p w14:paraId="2A587C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2025年毕业的定向生、委培生原则上不得应聘。如定向或委培单位同意其应聘，应当由定向或委培单位出具同意应聘证明，并经所在院校同意后方可应聘。</w:t>
      </w:r>
    </w:p>
    <w:p w14:paraId="799650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6.留学回国人员可以应聘哪些岗位，需提供哪些材料？</w:t>
      </w:r>
    </w:p>
    <w:p w14:paraId="161699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留学回国人员可以根据自身情况应聘符合条件的岗位。</w:t>
      </w:r>
    </w:p>
    <w:p w14:paraId="7A9F4D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留学回国人员应聘的，除需提供岗位要求的相关材料外，还需于2025年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月3</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日以前提供国家教育部门的学历学位认证材料。应聘人员可登录教育部留学服务中心网站（http://www.cscse.edu.cn）查询认证的有关要求和程序。</w:t>
      </w:r>
    </w:p>
    <w:p w14:paraId="575EDC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7.岗位要求具有的相关证书取得时间有什么要求？</w:t>
      </w:r>
    </w:p>
    <w:p w14:paraId="7A2F94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普通高校2025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2025年毕业的非全日制研究生，与国（境）内普通高校2025年应届毕业生同期毕业的留学回国人员的学历、学位证书，应于2025年7月31日以前取得。</w:t>
      </w:r>
    </w:p>
    <w:p w14:paraId="0237FD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其他人员的学历、学位证书应在2025</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日以前取得。</w:t>
      </w:r>
    </w:p>
    <w:p w14:paraId="032924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岗位其他条件中要求的相关证书采取承诺制，应聘人员报名时应作出2025年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月3</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日以前取得证书的承诺，未如期取得，本人承担相应后果。</w:t>
      </w:r>
    </w:p>
    <w:p w14:paraId="5D7DBA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8.</w:t>
      </w:r>
      <w:r>
        <w:rPr>
          <w:rFonts w:hint="eastAsia" w:ascii="黑体" w:hAnsi="黑体" w:eastAsia="黑体" w:cs="黑体"/>
          <w:color w:val="auto"/>
          <w:sz w:val="32"/>
          <w:szCs w:val="32"/>
        </w:rPr>
        <w:t>岗位汇总表中所要求的专业如何理解？</w:t>
      </w:r>
    </w:p>
    <w:p w14:paraId="445096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岗位汇总表中的专业要求，主要参考教育部制定的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4ED2F1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招聘岗位在大学专科、大学本科、研究生3个教育层次分别明确了对应聘人员的专业要求，应聘人员符合一个教育层次的专业要求，即可应聘该岗位。招聘岗位另有要求的，须符合其要求。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14:paraId="7F77AD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普通高校2025年应届毕业生，符合教研厅〔2016〕2号和教研厅函〔2019〕1号规定自2016年12月1日后录取且2025年毕业的非全日制研究生，与国（境）内普通高校2025年应届毕业生同期毕业的留学回国人员可依据于2025年7月31日以前取得的普通高等学历教育和国（境）外留学学历学位及相应专业应聘。</w:t>
      </w:r>
    </w:p>
    <w:p w14:paraId="504412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0274DB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14:paraId="3D3B66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9</w:t>
      </w:r>
      <w:r>
        <w:rPr>
          <w:rFonts w:hint="eastAsia" w:ascii="黑体" w:hAnsi="黑体" w:eastAsia="黑体" w:cs="黑体"/>
          <w:color w:val="auto"/>
          <w:sz w:val="32"/>
          <w:szCs w:val="32"/>
        </w:rPr>
        <w:t>.本次招聘中的有效身份证件指的是什么？</w:t>
      </w:r>
    </w:p>
    <w:p w14:paraId="627E59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63DBED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0</w:t>
      </w:r>
      <w:r>
        <w:rPr>
          <w:rFonts w:hint="eastAsia" w:ascii="黑体" w:hAnsi="黑体" w:eastAsia="黑体" w:cs="黑体"/>
          <w:color w:val="auto"/>
          <w:sz w:val="32"/>
          <w:szCs w:val="32"/>
        </w:rPr>
        <w:t>.网上填写报名信息时应注意什么？</w:t>
      </w:r>
    </w:p>
    <w:p w14:paraId="66427F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1B8D43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报名系统的表项中未能涵盖应聘岗位要求资格条件的，务必在“备注栏”中如实填写。未在“备注栏”中注明的，视为不符合相应条件。其中，岗位其他条件要求相关证书的，应当注明取得证书的级别、编号和取得时间；暂未取得的，应作出2025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月3</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日以前取得证书的承诺，未如期取得，本人承担相应后果。</w:t>
      </w:r>
    </w:p>
    <w:p w14:paraId="001242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家庭成员及其主要社会关系，须填写姓名、工作单位及职务。学习和工作（待业）经历须从高中阶段起填写至报名时止，不得间断。</w:t>
      </w:r>
    </w:p>
    <w:p w14:paraId="657AFD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在职人员报名前应充分了解知晓有关法律法规或所在单位及有关主管部门关于是否允许报考、离职的相关规定。</w:t>
      </w:r>
    </w:p>
    <w:p w14:paraId="75A6F9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5F0B9B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1</w:t>
      </w:r>
      <w:r>
        <w:rPr>
          <w:rFonts w:hint="eastAsia" w:ascii="黑体" w:hAnsi="黑体" w:eastAsia="黑体" w:cs="黑体"/>
          <w:color w:val="auto"/>
          <w:sz w:val="32"/>
          <w:szCs w:val="32"/>
        </w:rPr>
        <w:t>.应聘人员在网上提供的照片有什么要求？</w:t>
      </w:r>
    </w:p>
    <w:p w14:paraId="307F5A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14:paraId="52FC9A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2</w:t>
      </w:r>
      <w:r>
        <w:rPr>
          <w:rFonts w:hint="eastAsia" w:ascii="黑体" w:hAnsi="黑体" w:eastAsia="黑体" w:cs="黑体"/>
          <w:color w:val="auto"/>
          <w:sz w:val="32"/>
          <w:szCs w:val="32"/>
        </w:rPr>
        <w:t>.什么是岗位改报？</w:t>
      </w:r>
    </w:p>
    <w:p w14:paraId="41FF04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应聘人数达不到规定比例而取消招聘岗位的应聘人员，在规定时间内按要求改报附件1中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填报、反馈有关信息影响改报的，视为放弃。</w:t>
      </w:r>
    </w:p>
    <w:p w14:paraId="743994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3</w:t>
      </w:r>
      <w:r>
        <w:rPr>
          <w:rFonts w:hint="eastAsia" w:ascii="黑体" w:hAnsi="黑体" w:eastAsia="黑体" w:cs="黑体"/>
          <w:color w:val="auto"/>
          <w:sz w:val="32"/>
          <w:szCs w:val="32"/>
        </w:rPr>
        <w:t>.进入面试的应聘人员需向招聘单位提交哪些证明材料？</w:t>
      </w:r>
    </w:p>
    <w:p w14:paraId="424C8F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进入面试的应聘人员，需按招聘岗位要求，本人向招聘单位现场提交本人相关证明材料，相关证明材料主要包括：①《报名登记表》（报名网站生成打印）；②本人二代身份证原件（与报名时一致）；③学历、学位证书：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应届毕业生需提供加盖毕业学校公章的《毕业生就业推荐表》原件（已取得毕业证书的，提供毕业证书和学位证书）；往届毕业生提供毕业证书和学位证书；④报考岗位要求的相应资格证书（教师资格证、普通话等级证，语文学科要求普通话二级甲等及以上）；⑤现已被用人单位聘（录）用人员报名时必须征得现聘（录）用单位同意，提供加盖单位公章的附件</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《同意在职人员报考证明》</w:t>
      </w:r>
      <w:r>
        <w:rPr>
          <w:rFonts w:hint="eastAsia" w:ascii="仿宋_GB2312" w:hAnsi="仿宋_GB2312" w:eastAsia="仿宋_GB2312" w:cs="仿宋_GB2312"/>
          <w:color w:val="auto"/>
          <w:sz w:val="32"/>
          <w:szCs w:val="32"/>
          <w:highlight w:val="none"/>
        </w:rPr>
        <w:t>（出具证明有困难的，经个人申请后，待槐荫区教育和体育局同意，可在考察环节进行前提供）；按Ｂ类岗位报名</w:t>
      </w:r>
      <w:r>
        <w:rPr>
          <w:rFonts w:hint="eastAsia" w:ascii="仿宋_GB2312" w:hAnsi="仿宋_GB2312" w:eastAsia="仿宋_GB2312" w:cs="仿宋_GB2312"/>
          <w:color w:val="auto"/>
          <w:sz w:val="32"/>
          <w:szCs w:val="32"/>
        </w:rPr>
        <w:t>人员，还需提交相应岗位的聘用（或劳动）合同和缴纳养老保险证明（交保单位仅限定为合同的签订单位、或者是合同签订单位委托的交保单位），符合报名条件的工作年限证明，出具的工作经历证明、签订合同和缴纳养老保险的单位要一致；⑥留学归国人员应提供国家教育行政部门的学历学位认证；⑦高水平运动员需提供国家二级运动员证书，入学当年学校高水平运动员公示名单或毕业高校出具的证明。⑧香港和澳门居民中的中国公民应聘的，还需提供《港澳居民来往内地通行证》。上述证件及相关材料均需交验原件，并将《报名登记表》、《同意在职人员报考证明》原件和其他相关材料的复印件按上述序号排序装订后提交，由资格复审工作人员审查签字确认后，留存备查。</w:t>
      </w:r>
    </w:p>
    <w:p w14:paraId="5DFB4E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对应聘人员的资格审查贯穿招聘工作的全过程。如资格复审与网上初审结果不一致，以资格复审结果为准。资格复审时间和地点见济南市槐荫区人民政府网站。</w:t>
      </w:r>
    </w:p>
    <w:p w14:paraId="16D828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面试资格审查合格人员现场发放《面试通知书》，应聘人员面试缴费标准为70元/人。因个人原因逾期未领取面试通知书的、未按要求本人进行现场资格复审或资格审查不合格的视为自动放弃。因自动放弃、复审结果不合格等造成的空缺，在笔试合格分数线以上，按照成绩由高分到低分依次等额递补。</w:t>
      </w:r>
    </w:p>
    <w:p w14:paraId="51E133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递补截止时间为面试开始前第三天17时，截止时间后面试人选放弃的，该招聘岗位不再递补。提交相关证明材料截止时间为面试开始前第一天的17时，到截止时间仍未向招聘单位提交相关证明材料的，视为自动放弃。</w:t>
      </w:r>
    </w:p>
    <w:p w14:paraId="4DF66A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4</w:t>
      </w:r>
      <w:r>
        <w:rPr>
          <w:rFonts w:hint="eastAsia" w:ascii="黑体" w:hAnsi="黑体" w:eastAsia="黑体" w:cs="黑体"/>
          <w:color w:val="auto"/>
          <w:sz w:val="32"/>
          <w:szCs w:val="32"/>
        </w:rPr>
        <w:t>.违纪违规及存在不诚信情形的应聘人员如何处理？</w:t>
      </w:r>
    </w:p>
    <w:p w14:paraId="6A101B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应聘人员要严格遵守公开招聘的相关政策规定，遵从事业单位人事综合管理部门、人事考试机构和招聘单位或</w:t>
      </w:r>
      <w:r>
        <w:rPr>
          <w:rFonts w:hint="eastAsia" w:ascii="仿宋_GB2312" w:hAnsi="仿宋_GB2312" w:eastAsia="仿宋_GB2312" w:cs="仿宋_GB2312"/>
          <w:color w:val="auto"/>
          <w:sz w:val="32"/>
          <w:szCs w:val="32"/>
          <w:lang w:val="en-US" w:eastAsia="zh-CN"/>
        </w:rPr>
        <w:t>济南市槐荫区教育和体育局</w:t>
      </w:r>
      <w:r>
        <w:rPr>
          <w:rFonts w:hint="eastAsia" w:ascii="仿宋_GB2312" w:hAnsi="仿宋_GB2312" w:eastAsia="仿宋_GB2312" w:cs="仿宋_GB2312"/>
          <w:color w:val="auto"/>
          <w:sz w:val="32"/>
          <w:szCs w:val="32"/>
        </w:rPr>
        <w:t>的统一安排，其在应聘期间的</w:t>
      </w:r>
      <w:bookmarkStart w:id="0" w:name="_GoBack"/>
      <w:bookmarkEnd w:id="0"/>
      <w:r>
        <w:rPr>
          <w:rFonts w:hint="eastAsia" w:ascii="仿宋_GB2312" w:hAnsi="仿宋_GB2312" w:eastAsia="仿宋_GB2312" w:cs="仿宋_GB2312"/>
          <w:color w:val="auto"/>
          <w:sz w:val="32"/>
          <w:szCs w:val="32"/>
        </w:rPr>
        <w:t>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4B819A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5</w:t>
      </w:r>
      <w:r>
        <w:rPr>
          <w:rFonts w:hint="eastAsia" w:ascii="黑体" w:hAnsi="黑体" w:eastAsia="黑体" w:cs="黑体"/>
          <w:color w:val="auto"/>
          <w:sz w:val="32"/>
          <w:szCs w:val="32"/>
        </w:rPr>
        <w:t>.是否有指定的考试辅导书和培训班？</w:t>
      </w:r>
    </w:p>
    <w:p w14:paraId="1AD30C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济南市槐荫区教育和体育局所属学校</w:t>
      </w:r>
      <w:r>
        <w:rPr>
          <w:rFonts w:hint="eastAsia" w:ascii="仿宋_GB2312" w:hAnsi="仿宋_GB2312" w:eastAsia="仿宋_GB2312" w:cs="仿宋_GB2312"/>
          <w:color w:val="auto"/>
          <w:sz w:val="32"/>
          <w:szCs w:val="32"/>
        </w:rPr>
        <w:t>公开招聘考试不指定考试教材和辅导用书，不举办也不授权或委托任何机构举办考试辅导培训班。</w:t>
      </w:r>
    </w:p>
    <w:sectPr>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N2MwOTQ4NTU5ZTZmNzcwZDM0MzI0NGYyZGY5NTcifQ=="/>
  </w:docVars>
  <w:rsids>
    <w:rsidRoot w:val="750F4434"/>
    <w:rsid w:val="005B0675"/>
    <w:rsid w:val="08D11B99"/>
    <w:rsid w:val="0B5223A9"/>
    <w:rsid w:val="1CC25E12"/>
    <w:rsid w:val="201B5A3A"/>
    <w:rsid w:val="23B95E70"/>
    <w:rsid w:val="2C804ABA"/>
    <w:rsid w:val="2CE330A6"/>
    <w:rsid w:val="2FAA1507"/>
    <w:rsid w:val="30F027A5"/>
    <w:rsid w:val="3C8051A6"/>
    <w:rsid w:val="4F114128"/>
    <w:rsid w:val="51876288"/>
    <w:rsid w:val="57405985"/>
    <w:rsid w:val="5F9A45A7"/>
    <w:rsid w:val="750F4434"/>
    <w:rsid w:val="785A0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4000</Words>
  <Characters>4128</Characters>
  <Lines>0</Lines>
  <Paragraphs>0</Paragraphs>
  <TotalTime>40</TotalTime>
  <ScaleCrop>false</ScaleCrop>
  <LinksUpToDate>false</LinksUpToDate>
  <CharactersWithSpaces>4130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2025-04-12T09:03:00Z</dcterms:created>
  <dc:creator>王燕玲</dc:creator>
  <cp:lastModifiedBy>窦金潭</cp:lastModifiedBy>
  <dcterms:modified xsi:type="dcterms:W3CDTF">2025-05-06T00:40:41Z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64070EA3C58644DEA1D4D31B7A2DA87B_11</vt:lpwstr>
  </property>
  <property fmtid="{D5CDD505-2E9C-101B-9397-08002B2CF9AE}" pid="4" name="KSOTemplateDocerSaveRecord">
    <vt:lpwstr>eyJoZGlkIjoiZmVmOGE5MzQ2ZTZjNzUxNjgxZDlmYTYwMmNiMTQ0NmMifQ==</vt:lpwstr>
  </property>
</Properties>
</file>