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5"/>
        <w:gridCol w:w="857"/>
        <w:gridCol w:w="814"/>
        <w:gridCol w:w="1125"/>
        <w:gridCol w:w="911"/>
        <w:gridCol w:w="814"/>
        <w:gridCol w:w="718"/>
        <w:gridCol w:w="2753"/>
        <w:gridCol w:w="1329"/>
        <w:gridCol w:w="1425"/>
        <w:gridCol w:w="825"/>
        <w:gridCol w:w="1594"/>
      </w:tblGrid>
      <w:tr w:rsidR="008E4611" w14:paraId="532A0031" w14:textId="77777777">
        <w:trPr>
          <w:trHeight w:val="1342"/>
        </w:trPr>
        <w:tc>
          <w:tcPr>
            <w:tcW w:w="139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835A" w14:textId="77777777" w:rsidR="008E4611" w:rsidRDefault="00000000">
            <w:pPr>
              <w:spacing w:line="380" w:lineRule="exact"/>
              <w:textAlignment w:val="center"/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bidi="ar"/>
              </w:rPr>
              <w:t>附件1</w:t>
            </w:r>
          </w:p>
          <w:p w14:paraId="69EEE43F" w14:textId="77777777" w:rsidR="008E4611" w:rsidRDefault="00000000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2025年漯河职业技术学院公开招聘岗位信息表</w:t>
            </w:r>
          </w:p>
        </w:tc>
      </w:tr>
      <w:tr w:rsidR="008E4611" w14:paraId="5392036C" w14:textId="77777777">
        <w:trPr>
          <w:trHeight w:val="101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70B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岗位</w:t>
            </w:r>
          </w:p>
          <w:p w14:paraId="02B7463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代码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97F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主管单位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700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970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经费供给形式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992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岗位类别及等级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DCC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考试类别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897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2DA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专业(学科）及专业代码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441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960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477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075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黑体" w:eastAsia="黑体" w:hAnsi="宋体" w:cs="黑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 w:bidi="ar"/>
              </w:rPr>
              <w:t>咨询电话</w:t>
            </w:r>
          </w:p>
        </w:tc>
      </w:tr>
      <w:tr w:rsidR="008E4611" w14:paraId="46C56728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7BC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03A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933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531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381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A66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220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03F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材料科学与工程（080500）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519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3B16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F5D2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49A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17657877266</w:t>
            </w:r>
          </w:p>
        </w:tc>
      </w:tr>
      <w:tr w:rsidR="008E4611" w14:paraId="7F48755F" w14:textId="77777777">
        <w:trPr>
          <w:trHeight w:val="128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BF2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789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3C3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37F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279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8D3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FE9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BC8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化学工程与技术（0817）、安全技术及工程（081903）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2BE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A181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F10B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72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17657877266</w:t>
            </w:r>
          </w:p>
        </w:tc>
      </w:tr>
      <w:tr w:rsidR="008E4611" w14:paraId="31438E88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F98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451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E69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DB3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ABC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348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ED5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14F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电气工程（0808）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60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6FDA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EFBB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B54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13721370933</w:t>
            </w:r>
          </w:p>
        </w:tc>
      </w:tr>
      <w:tr w:rsidR="008E4611" w14:paraId="7CE6163C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BAD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0C3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528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31D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FAB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90A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017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CB3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控制理论与控制工程（081101）、导航、制导与控制（081105）、飞行器设计（082501）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9D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A17F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1990年1月1日及以后出生；有一年及以上无</w:t>
            </w: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人机企业工作经历；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3CD2" w14:textId="77777777" w:rsidR="008E4611" w:rsidRDefault="008E461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023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13721370933</w:t>
            </w:r>
          </w:p>
        </w:tc>
      </w:tr>
      <w:tr w:rsidR="008E4611" w14:paraId="6B147000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8DE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4C3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9C9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CC5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563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5FE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5F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4E4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检测技术与自动化装置（081102）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866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CB45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2BAC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334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13721370933</w:t>
            </w:r>
          </w:p>
        </w:tc>
      </w:tr>
      <w:tr w:rsidR="008E4611" w14:paraId="1C5E0452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16A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2C1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F9F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A94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6F5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B7F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EDB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728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机械制造及其自动化（080201）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E0C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92E1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0F2B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DBB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13721370933</w:t>
            </w:r>
          </w:p>
        </w:tc>
      </w:tr>
      <w:tr w:rsidR="008E4611" w14:paraId="4ADC99FF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B54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8D5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EF2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665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2D1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3BD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FB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E9D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机械电子工程（080202）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6DB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48DB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101E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6A6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13721370933</w:t>
            </w:r>
          </w:p>
        </w:tc>
      </w:tr>
      <w:tr w:rsidR="008E4611" w14:paraId="1AA3DED7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CF8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A08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5CB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587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8B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E21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8C9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0BB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055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人工智能（085410、0812J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1、0812Z1、0812Z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2、0812Z3）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C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E587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E664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A2B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13069552289</w:t>
            </w:r>
          </w:p>
        </w:tc>
      </w:tr>
      <w:tr w:rsidR="008E4611" w14:paraId="0AAA266B" w14:textId="77777777">
        <w:trPr>
          <w:trHeight w:val="184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374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A09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216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688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FED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BCB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021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CD7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1DC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网络与信息安全（085412）、网络空间安全（083900）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D6C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422B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0ACE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991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13069552289</w:t>
            </w:r>
          </w:p>
        </w:tc>
      </w:tr>
      <w:tr w:rsidR="008E4611" w14:paraId="265651AE" w14:textId="77777777">
        <w:trPr>
          <w:trHeight w:val="214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5A3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F8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63F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C65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D78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80B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4DE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552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计算机软件与理论（081202）、软件工程(0835)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5DB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B553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C553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FE8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13069552289</w:t>
            </w:r>
          </w:p>
        </w:tc>
      </w:tr>
      <w:tr w:rsidR="008E4611" w14:paraId="3BE50961" w14:textId="77777777">
        <w:trPr>
          <w:trHeight w:val="9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ACD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12B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CA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152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4B2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93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F48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522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计算机科学与技术（081200）、计算机应用技术（081203）、计算机技术（085404）、教育技术学（ 040110）、现代教育技术(045114)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D6A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22F6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F19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432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13069552289</w:t>
            </w:r>
          </w:p>
        </w:tc>
      </w:tr>
      <w:tr w:rsidR="008E4611" w14:paraId="7B5558DB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965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403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F41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84A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3D5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5A3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317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5A6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制冷及低温工程(080705)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DA2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DB0B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388E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2E2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17737637821</w:t>
            </w:r>
          </w:p>
        </w:tc>
      </w:tr>
      <w:tr w:rsidR="008E4611" w14:paraId="1A8AC8AC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007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A13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3A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025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6A7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576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C67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6FD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14D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食品科学（083201）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AD4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B363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307B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AD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15518256617</w:t>
            </w:r>
          </w:p>
        </w:tc>
      </w:tr>
      <w:tr w:rsidR="008E4611" w14:paraId="5751B26D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022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116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8A3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18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03A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611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37B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E1D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食品加工与安全（095135）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1D9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0F40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EEBE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350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15518256617</w:t>
            </w:r>
          </w:p>
        </w:tc>
      </w:tr>
      <w:tr w:rsidR="008E4611" w14:paraId="5A101556" w14:textId="77777777">
        <w:trPr>
          <w:trHeight w:val="204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FEA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EA4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9B8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9F1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055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E72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6AD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1D5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食品科学与工程（0832）、食品工程（086003）、食品与营养（095500）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F61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7B67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25FE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647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15518256617</w:t>
            </w:r>
          </w:p>
        </w:tc>
      </w:tr>
      <w:tr w:rsidR="008E4611" w14:paraId="346228C0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967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F85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2DC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F7E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177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CE1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055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9D3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服装设计与工程（082104）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D2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3E0F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991D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FBF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18790911636</w:t>
            </w:r>
          </w:p>
        </w:tc>
      </w:tr>
      <w:tr w:rsidR="008E4611" w14:paraId="0F775D99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A75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A17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20A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58B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E3C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724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7E7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3DD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989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体育教育训练学（乒乓球方向、足球方向、排球方向、田径方向）（040303）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C4D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1C9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C480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BF7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13938020360</w:t>
            </w:r>
          </w:p>
        </w:tc>
      </w:tr>
      <w:tr w:rsidR="008E4611" w14:paraId="1966EE7B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9F5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B7E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2D4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DA2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8F5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0B9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BB3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25F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审计学（1202Z1、1202Z2、1202Z3、1202Z7、1204Z2）、审计（125700）、旅游管理（120203）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7D3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4BDE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4C60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B4A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13938017475（审计类）18739555265（旅游管理）</w:t>
            </w:r>
          </w:p>
        </w:tc>
      </w:tr>
      <w:tr w:rsidR="008E4611" w14:paraId="644F4D4E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C8D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A19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B30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2F8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458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88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C5A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673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FE0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美术与书法（135600）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0C0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328F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B403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33D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18739573915</w:t>
            </w:r>
          </w:p>
        </w:tc>
      </w:tr>
      <w:tr w:rsidR="008E4611" w14:paraId="21A01D40" w14:textId="77777777">
        <w:trPr>
          <w:trHeight w:val="215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676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7E2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220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A1E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1A6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CE2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E7D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350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舞蹈（135300）、音乐与舞蹈学（130200）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5E4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E1B3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D05C" w14:textId="77777777" w:rsidR="008E4611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入职后从事舞蹈专业教学工作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E46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13703443159</w:t>
            </w:r>
          </w:p>
        </w:tc>
      </w:tr>
      <w:tr w:rsidR="008E4611" w14:paraId="0530ADB0" w14:textId="77777777">
        <w:trPr>
          <w:trHeight w:val="168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157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A21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2E6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213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07D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523C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888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78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727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心理学(0402)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D7C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19AE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E87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D1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13839554937</w:t>
            </w:r>
          </w:p>
        </w:tc>
      </w:tr>
      <w:tr w:rsidR="008E4611" w14:paraId="1BB062A2" w14:textId="77777777">
        <w:trPr>
          <w:trHeight w:val="169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787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A22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C17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D1A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23A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484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35A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D81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29A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英语语言文学（050201）、英语笔译（055101）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BF9A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B1A4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C6DA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7ED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13839554937</w:t>
            </w:r>
          </w:p>
        </w:tc>
      </w:tr>
      <w:tr w:rsidR="008E4611" w14:paraId="06EF5FB2" w14:textId="77777777">
        <w:trPr>
          <w:trHeight w:val="169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4FD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A23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6A9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453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3A9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775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298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0AC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81C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艺术设计（135108）、艺术学（ 1301）、设计学（1370）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22B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7AD0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F956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93C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18790911636（服装设计）18739573915</w:t>
            </w:r>
          </w:p>
          <w:p w14:paraId="04FC263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（艺术设计）</w:t>
            </w:r>
          </w:p>
          <w:p w14:paraId="3964337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18339560629</w:t>
            </w:r>
          </w:p>
          <w:p w14:paraId="7B5F491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（建筑设计）</w:t>
            </w:r>
          </w:p>
        </w:tc>
      </w:tr>
      <w:tr w:rsidR="008E4611" w14:paraId="546A94BE" w14:textId="77777777">
        <w:trPr>
          <w:trHeight w:val="169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4B63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A24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181E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F61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726D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074F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B7A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01D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7A42" w14:textId="77777777" w:rsidR="008E4611" w:rsidRDefault="00000000">
            <w:pPr>
              <w:spacing w:line="300" w:lineRule="exac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思想政治教育（030505）、马克思主义理论（030500）、马克思主义中国化研究(030503)、马克思主义发展史(030502)、科学社会主义与国际共产主义运动 （030203）、中共党史（030204）、国际政治（030206）、中国近现代史基本问题研究（030506）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94C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3E44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1990年1月1日及以后出生；中共党员（含预备党员）；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8BB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19D9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13839561379</w:t>
            </w:r>
          </w:p>
        </w:tc>
      </w:tr>
      <w:tr w:rsidR="008E4611" w14:paraId="424775C7" w14:textId="77777777">
        <w:trPr>
          <w:trHeight w:val="169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AC3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lastRenderedPageBreak/>
              <w:t>A25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FF2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94F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3C7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F91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BEA5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12F2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F707" w14:textId="77777777" w:rsidR="008E4611" w:rsidRDefault="00000000">
            <w:pPr>
              <w:spacing w:line="300" w:lineRule="exac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教育学类、食品科学与工程类、智能装备与制造类、人工智能与计算机类、工商与财务管理类、化工与材料科学类、艺术与设计类、建筑工程类、马克思主义理论类、公共基础教学类等与学校专业相同或相近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1E5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7A78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1995年1月1日及以后出生；中共党员（含预备党员）；限男性；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685C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0A7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13673828716</w:t>
            </w:r>
          </w:p>
        </w:tc>
      </w:tr>
      <w:tr w:rsidR="008E4611" w14:paraId="7231DB48" w14:textId="77777777">
        <w:trPr>
          <w:trHeight w:val="169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BB04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A26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C858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漯河市政府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59D0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漯河职业技术学院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5BF7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财政差供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D3B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C57B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A21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4F6F" w14:textId="77777777" w:rsidR="008E4611" w:rsidRDefault="00000000">
            <w:pPr>
              <w:spacing w:line="300" w:lineRule="exac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教育学类、食品科学与工程类、智能装备与制造类、人工智能与计算机类、工商与财务管理类、化工与材料科学类、艺术与设计类、建筑工程类、马克思主义理论类、公共基础教学类等与学校专业相同或相近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5AA6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硕士研究生及以上学历（学位）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F0D8" w14:textId="77777777" w:rsidR="008E4611" w:rsidRDefault="00000000">
            <w:pPr>
              <w:spacing w:line="300" w:lineRule="exac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1995年1月1日及以后出生；中共党员（含预备党员）；限女性；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本硕阶段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专业一致或相近。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12E0" w14:textId="77777777" w:rsidR="008E4611" w:rsidRDefault="008E4611">
            <w:pPr>
              <w:spacing w:line="300" w:lineRule="exact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5BB1" w14:textId="77777777" w:rsidR="008E4611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13673828716</w:t>
            </w:r>
          </w:p>
        </w:tc>
      </w:tr>
    </w:tbl>
    <w:p w14:paraId="1B6C5409" w14:textId="77777777" w:rsidR="008E4611" w:rsidRDefault="008E4611">
      <w:pPr>
        <w:spacing w:line="600" w:lineRule="exact"/>
        <w:rPr>
          <w:rFonts w:eastAsia="方正仿宋简体" w:hint="eastAsia"/>
          <w:color w:val="000000"/>
          <w:sz w:val="32"/>
          <w:szCs w:val="32"/>
        </w:rPr>
        <w:sectPr w:rsidR="008E461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7231B59" w14:textId="77777777" w:rsidR="008E4611" w:rsidRDefault="008E4611" w:rsidP="00D57E8A">
      <w:pPr>
        <w:rPr>
          <w:rFonts w:hint="eastAsia"/>
        </w:rPr>
      </w:pPr>
    </w:p>
    <w:sectPr w:rsidR="008E4611">
      <w:footerReference w:type="default" r:id="rId8"/>
      <w:pgSz w:w="11906" w:h="16838"/>
      <w:pgMar w:top="1701" w:right="1588" w:bottom="1531" w:left="1588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C8CE" w14:textId="77777777" w:rsidR="00353E81" w:rsidRDefault="00353E81">
      <w:r>
        <w:separator/>
      </w:r>
    </w:p>
  </w:endnote>
  <w:endnote w:type="continuationSeparator" w:id="0">
    <w:p w14:paraId="335B869D" w14:textId="77777777"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8F6693B-613C-49B6-A1CF-9FF23B359FA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F9DCE93-8601-4BDC-9DB3-831B04AE4C9B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A971" w14:textId="77777777" w:rsidR="008E4611" w:rsidRDefault="00000000">
    <w:pPr>
      <w:pStyle w:val="a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  <w:p w14:paraId="2282F7DB" w14:textId="77777777" w:rsidR="008E4611" w:rsidRDefault="008E46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1930" w14:textId="77777777" w:rsidR="00353E81" w:rsidRDefault="00353E81">
      <w:r>
        <w:separator/>
      </w:r>
    </w:p>
  </w:footnote>
  <w:footnote w:type="continuationSeparator" w:id="0">
    <w:p w14:paraId="08928772" w14:textId="77777777" w:rsidR="00353E81" w:rsidRDefault="0035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AA56"/>
    <w:multiLevelType w:val="singleLevel"/>
    <w:tmpl w:val="3F78AA5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803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1"/>
    <w:rsid w:val="00353E81"/>
    <w:rsid w:val="003978B4"/>
    <w:rsid w:val="008E4611"/>
    <w:rsid w:val="00D57E8A"/>
    <w:rsid w:val="42030E40"/>
    <w:rsid w:val="63B1397D"/>
    <w:rsid w:val="64BB561A"/>
    <w:rsid w:val="6A1F5318"/>
    <w:rsid w:val="7C3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8E9A"/>
  <w15:docId w15:val="{E30C1673-54F8-48AB-8C21-3E7FDFB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420"/>
    </w:pPr>
    <w:rPr>
      <w:kern w:val="0"/>
      <w:sz w:val="20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3F84-BE3B-4DE0-9599-CE54578E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浩 浩</cp:lastModifiedBy>
  <cp:revision>2</cp:revision>
  <dcterms:created xsi:type="dcterms:W3CDTF">2025-05-23T12:01:00Z</dcterms:created>
  <dcterms:modified xsi:type="dcterms:W3CDTF">2025-05-23T12:01:00Z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eyJoZGlkIjoiYTBmZWJkODJkYjQ1YTYwOTRmZGMyNDE4MDQ0MDg0YWYiLCJ1c2VySWQiOiI0Nzc2NjQ4ODMifQ==</vt:lpwstr>
  </property>
  <property fmtid="{D5CDD505-2E9C-101B-9397-08002B2CF9AE}" pid="4" name="ICV">
    <vt:lpwstr>915DBEB3DC9244898E2BEE248424A1AE_12</vt:lpwstr>
  </property>
</Properties>
</file>