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</w:t>
      </w:r>
    </w:p>
    <w:p>
      <w:pPr>
        <w:pStyle w:val="2"/>
        <w:spacing w:line="480" w:lineRule="auto"/>
      </w:pPr>
      <w:bookmarkStart w:id="2" w:name="_GoBack"/>
      <w:bookmarkStart w:id="0" w:name="OLE_LINK2"/>
      <w:r>
        <w:rPr>
          <w:rFonts w:hint="eastAsia"/>
        </w:rPr>
        <w:t>苍南县银龄教师招募申请表</w:t>
      </w:r>
      <w:bookmarkEnd w:id="0"/>
    </w:p>
    <w:bookmarkEnd w:id="2"/>
    <w:tbl>
      <w:tblPr>
        <w:tblStyle w:val="3"/>
        <w:tblW w:w="51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28"/>
        <w:gridCol w:w="734"/>
        <w:gridCol w:w="251"/>
        <w:gridCol w:w="922"/>
        <w:gridCol w:w="1236"/>
        <w:gridCol w:w="380"/>
        <w:gridCol w:w="821"/>
        <w:gridCol w:w="371"/>
        <w:gridCol w:w="1343"/>
        <w:gridCol w:w="18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6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名</w:t>
            </w:r>
          </w:p>
        </w:tc>
        <w:tc>
          <w:tcPr>
            <w:tcW w:w="556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别</w:t>
            </w:r>
          </w:p>
        </w:tc>
        <w:tc>
          <w:tcPr>
            <w:tcW w:w="699" w:type="pct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969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 w:val="restart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6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 族</w:t>
            </w:r>
          </w:p>
        </w:tc>
        <w:tc>
          <w:tcPr>
            <w:tcW w:w="556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贯</w:t>
            </w:r>
          </w:p>
        </w:tc>
        <w:tc>
          <w:tcPr>
            <w:tcW w:w="699" w:type="pct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69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 w:val="continue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6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56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参加工</w:t>
            </w:r>
          </w:p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作时间</w:t>
            </w:r>
          </w:p>
        </w:tc>
        <w:tc>
          <w:tcPr>
            <w:tcW w:w="699" w:type="pct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退休时间</w:t>
            </w:r>
          </w:p>
        </w:tc>
        <w:tc>
          <w:tcPr>
            <w:tcW w:w="969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 w:val="continue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63" w:type="pct"/>
            <w:gridSpan w:val="4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退休单位及职务</w:t>
            </w:r>
          </w:p>
        </w:tc>
        <w:tc>
          <w:tcPr>
            <w:tcW w:w="1220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任教学科及职称</w:t>
            </w:r>
          </w:p>
        </w:tc>
        <w:tc>
          <w:tcPr>
            <w:tcW w:w="969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pct"/>
            <w:vMerge w:val="continue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1" w:type="pct"/>
            <w:gridSpan w:val="3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现居住地址</w:t>
            </w:r>
          </w:p>
        </w:tc>
        <w:tc>
          <w:tcPr>
            <w:tcW w:w="1577" w:type="pct"/>
            <w:gridSpan w:val="4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826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1" w:type="pct"/>
            <w:gridSpan w:val="3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申请岗位</w:t>
            </w:r>
          </w:p>
        </w:tc>
        <w:tc>
          <w:tcPr>
            <w:tcW w:w="1577" w:type="pct"/>
            <w:gridSpan w:val="4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bookmarkStart w:id="1" w:name="OLE_LINK7"/>
            <w:r>
              <w:rPr>
                <w:rFonts w:hint="eastAsia"/>
                <w:sz w:val="22"/>
                <w:szCs w:val="22"/>
              </w:rPr>
              <w:t>任教学科</w:t>
            </w:r>
            <w:bookmarkEnd w:id="1"/>
          </w:p>
        </w:tc>
        <w:tc>
          <w:tcPr>
            <w:tcW w:w="1826" w:type="pct"/>
            <w:gridSpan w:val="2"/>
            <w:vAlign w:val="center"/>
          </w:tcPr>
          <w:p>
            <w:pPr>
              <w:pStyle w:val="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（学科教师填写）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7" w:hRule="atLeast"/>
          <w:jc w:val="center"/>
        </w:trPr>
        <w:tc>
          <w:tcPr>
            <w:tcW w:w="377" w:type="pct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学习工作主要简历</w:t>
            </w:r>
          </w:p>
        </w:tc>
        <w:tc>
          <w:tcPr>
            <w:tcW w:w="4622" w:type="pct"/>
            <w:gridSpan w:val="10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377" w:type="pct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教学及综合荣誉情况</w:t>
            </w:r>
          </w:p>
        </w:tc>
        <w:tc>
          <w:tcPr>
            <w:tcW w:w="4622" w:type="pct"/>
            <w:gridSpan w:val="10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</w:p>
        </w:tc>
      </w:tr>
    </w:tbl>
    <w:p>
      <w:pPr>
        <w:ind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96C77"/>
    <w:rsid w:val="62D9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2025-05-26T06:38:00Z</dcterms:created>
  <dc:creator>林元袍</dc:creator>
  <cp:lastModifiedBy>林元袍</cp:lastModifiedBy>
  <dcterms:modified xsi:type="dcterms:W3CDTF">2025-05-26T06:38:16Z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99656CE631274F32A11F3B1DC40EBD75</vt:lpwstr>
  </property>
</Properties>
</file>