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E16">
      <w:pPr>
        <w:rPr>
          <w:rFonts w:hint="default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5C5A517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重庆商务职业学院202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年考核招聘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事业单位工作人员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19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 w14:paraId="1A56D1A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 w14:paraId="37BC21B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322D65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 w14:paraId="70A0D177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A02F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 w14:paraId="321FDC6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4F0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02BB18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13880FE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4E47D28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EDB73F1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932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56F419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1350F09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1C88552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1A98A665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1A3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5B72E41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7518D113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2A81C1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2928A69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74337F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55D203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5727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E3B634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20CB7B1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79B076D5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B86FB2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F03FB8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72502D6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r>
        <w:rPr>
          <w:rFonts w:ascii="Times New Roman" w:hAnsi="Times New Roman" w:eastAsia="楷体_GB2312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F814F0-453D-4188-BEBD-E79C377BA42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1F91738-3296-40E3-855D-13527259DB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4D2DF01-31E4-4E0A-9BE1-5CD82FE88D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5C0A249-57F3-4DE3-92CE-A20080D94FF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FC7D8BB-427E-4592-AC71-5148378167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2AD9198-5090-46EC-8EDC-86DD3C360A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E481896"/>
    <w:rsid w:val="1EC24219"/>
    <w:rsid w:val="24E311EE"/>
    <w:rsid w:val="265359DC"/>
    <w:rsid w:val="28EC323A"/>
    <w:rsid w:val="2CFB4F73"/>
    <w:rsid w:val="319830B2"/>
    <w:rsid w:val="32D00AE0"/>
    <w:rsid w:val="34FA3BF3"/>
    <w:rsid w:val="433857FA"/>
    <w:rsid w:val="45442C68"/>
    <w:rsid w:val="45C2117F"/>
    <w:rsid w:val="4D954F73"/>
    <w:rsid w:val="52C378C2"/>
    <w:rsid w:val="53165C44"/>
    <w:rsid w:val="558E0FC6"/>
    <w:rsid w:val="58A43CF2"/>
    <w:rsid w:val="5C5F3910"/>
    <w:rsid w:val="5CA87406"/>
    <w:rsid w:val="5CC93D27"/>
    <w:rsid w:val="5FD924D3"/>
    <w:rsid w:val="6A271F5C"/>
    <w:rsid w:val="6B6F1F3D"/>
    <w:rsid w:val="72226AA1"/>
    <w:rsid w:val="73E06EFA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393</Characters>
  <Lines>0</Lines>
  <Paragraphs>0</Paragraphs>
  <TotalTime>2</TotalTime>
  <ScaleCrop>false</ScaleCrop>
  <LinksUpToDate>false</LinksUpToDate>
  <CharactersWithSpaces>440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金洪帅</cp:lastModifiedBy>
  <dcterms:modified xsi:type="dcterms:W3CDTF">2025-05-19T02:47:26Z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015973EF69154812B688C93C8DA5DBDF_13</vt:lpwstr>
  </property>
  <property fmtid="{D5CDD505-2E9C-101B-9397-08002B2CF9AE}" pid="4" name="KSOTemplateDocerSaveRecord">
    <vt:lpwstr>eyJoZGlkIjoiMDBlYjYyMjU1NmYxZWU0OWZiNzY1ZDk4NjQ5YTQwOTkiLCJ1c2VySWQiOiI1NjkxNjU3MzYifQ==</vt:lpwstr>
  </property>
</Properties>
</file>