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28C9">
      <w:pPr>
        <w:tabs>
          <w:tab w:val="left" w:pos="1901"/>
        </w:tabs>
        <w:bidi w:val="0"/>
        <w:jc w:val="left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1"/>
          <w:szCs w:val="31"/>
        </w:rPr>
        <w:t>3</w:t>
      </w:r>
    </w:p>
    <w:p w14:paraId="41398C6C">
      <w:pPr>
        <w:spacing w:before="136" w:line="21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2025届全日制普通高校毕业生证明</w:t>
      </w:r>
    </w:p>
    <w:p w14:paraId="78AAA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</w:pPr>
    </w:p>
    <w:p w14:paraId="378A75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含山县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教育局：</w:t>
      </w:r>
    </w:p>
    <w:p w14:paraId="4400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同学，身份证号码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专业在读本科生(研究生）。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月入学，学制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年。</w:t>
      </w:r>
    </w:p>
    <w:p w14:paraId="22FAD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4F25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A49D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5A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EC7A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60" w:lineRule="exact"/>
        <w:ind w:left="6327" w:firstLine="31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学校（盖章）</w:t>
      </w:r>
    </w:p>
    <w:p w14:paraId="4C752F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560" w:lineRule="exact"/>
        <w:ind w:firstLine="7056" w:firstLineChars="2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日</w:t>
      </w:r>
    </w:p>
    <w:p w14:paraId="277E1275">
      <w:pPr>
        <w:tabs>
          <w:tab w:val="left" w:pos="1901"/>
        </w:tabs>
        <w:bidi w:val="0"/>
        <w:jc w:val="left"/>
        <w:rPr>
          <w:rFonts w:hint="default"/>
          <w:color w:val="auto"/>
          <w:lang w:val="en-US" w:eastAsia="zh-CN"/>
        </w:rPr>
      </w:pPr>
    </w:p>
    <w:p w14:paraId="5819FEE6">
      <w:bookmarkStart w:id="0" w:name="_GoBack"/>
      <w:bookmarkEnd w:id="0"/>
    </w:p>
    <w:sectPr>
      <w:pgSz w:w="11906" w:h="16838"/>
      <w:pgMar w:top="873" w:right="1349" w:bottom="873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7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2025-06-10T06:14:44Z</dcterms:created>
  <dc:creator>Administrator</dc:creator>
  <cp:lastModifiedBy>Administrator</cp:lastModifiedBy>
  <dcterms:modified xsi:type="dcterms:W3CDTF">2025-06-10T06:14:55Z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eyJoZGlkIjoiMTQwY2E4OWI3ODZhMjBmMGQ5NzgyYmFiNWU5YTNiZTcifQ==</vt:lpwstr>
  </property>
  <property fmtid="{D5CDD505-2E9C-101B-9397-08002B2CF9AE}" pid="4" name="ICV">
    <vt:lpwstr>314F0683CAC843FEA0021C4D7FC3BA0F_12</vt:lpwstr>
  </property>
</Properties>
</file>