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C612" w14:textId="77777777" w:rsidR="0051296C" w:rsidRDefault="0051296C" w:rsidP="0051296C">
      <w:pPr>
        <w:jc w:val="left"/>
        <w:rPr>
          <w:rFonts w:ascii="仿宋_GB2312" w:eastAsia="仿宋_GB2312" w:hAnsi="仿宋_GB2312" w:cs="仿宋_GB2312" w:hint="eastAsia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bidi="ar"/>
        </w:rPr>
        <w:t>附件1</w:t>
      </w:r>
    </w:p>
    <w:p w14:paraId="30EE4EEC" w14:textId="77777777" w:rsidR="0051296C" w:rsidRDefault="0051296C" w:rsidP="0051296C">
      <w:pPr>
        <w:widowControl/>
        <w:adjustRightInd w:val="0"/>
        <w:snapToGrid w:val="0"/>
        <w:spacing w:line="520" w:lineRule="exact"/>
        <w:jc w:val="center"/>
        <w:textAlignment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淮南经济技术中等专业学校（安徽省淮南技工学校）2025年引进紧缺人才岗位信息表</w:t>
      </w:r>
    </w:p>
    <w:tbl>
      <w:tblPr>
        <w:tblW w:w="14104" w:type="dxa"/>
        <w:jc w:val="center"/>
        <w:tblLayout w:type="fixed"/>
        <w:tblLook w:val="0000" w:firstRow="0" w:lastRow="0" w:firstColumn="0" w:lastColumn="0" w:noHBand="0" w:noVBand="0"/>
      </w:tblPr>
      <w:tblGrid>
        <w:gridCol w:w="670"/>
        <w:gridCol w:w="1616"/>
        <w:gridCol w:w="1323"/>
        <w:gridCol w:w="1063"/>
        <w:gridCol w:w="845"/>
        <w:gridCol w:w="2660"/>
        <w:gridCol w:w="2086"/>
        <w:gridCol w:w="941"/>
        <w:gridCol w:w="2900"/>
      </w:tblGrid>
      <w:tr w:rsidR="0051296C" w14:paraId="1F405EF7" w14:textId="77777777" w:rsidTr="0087172D">
        <w:trPr>
          <w:trHeight w:val="567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77EB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5773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引进单位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EB1E5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4CE0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E713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拟聘人数</w:t>
            </w:r>
          </w:p>
        </w:tc>
        <w:tc>
          <w:tcPr>
            <w:tcW w:w="8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7222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岗位所需资格条件</w:t>
            </w:r>
          </w:p>
        </w:tc>
      </w:tr>
      <w:tr w:rsidR="0051296C" w14:paraId="340F7B2A" w14:textId="77777777" w:rsidTr="0087172D">
        <w:trPr>
          <w:trHeight w:val="567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F0B1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6A4E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FE80E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6A5B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F5E9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9EBF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EDA95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学历（学位）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4DC2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FE31" w14:textId="77777777" w:rsidR="0051296C" w:rsidRDefault="0051296C" w:rsidP="0087172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:rsidR="0051296C" w14:paraId="48D3B7F7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BA2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0180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16B5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81EF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7070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3E85" w14:textId="77777777" w:rsidR="0051296C" w:rsidRDefault="0051296C" w:rsidP="0087172D">
            <w:pPr>
              <w:pStyle w:val="ae"/>
              <w:widowControl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中国语言文学（0501）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1593F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硕士研究生及以上</w:t>
            </w:r>
          </w:p>
          <w:p w14:paraId="25C99311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AA19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064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具有中职（或高中）及以上相应专业（学科）教师资格。</w:t>
            </w:r>
          </w:p>
        </w:tc>
      </w:tr>
      <w:tr w:rsidR="0051296C" w14:paraId="1A420DDA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5E30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410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9E76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6588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DE76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165B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数学（0701）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E717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硕士研究生及以上</w:t>
            </w:r>
          </w:p>
          <w:p w14:paraId="77F36B8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BB3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D89F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具有中职（或高中）及以上相应专业（学科）教师资格。</w:t>
            </w:r>
          </w:p>
        </w:tc>
      </w:tr>
      <w:tr w:rsidR="0051296C" w14:paraId="70BEF2F7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1F9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A57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6F75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4773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033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E352" w14:textId="77777777" w:rsidR="0051296C" w:rsidRDefault="0051296C" w:rsidP="0087172D">
            <w:pPr>
              <w:pStyle w:val="TableText"/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eastAsia="zh-CN" w:bidi="ar"/>
              </w:rPr>
              <w:t>英语语言文学（050201）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EA86A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硕士研究生及以上</w:t>
            </w:r>
          </w:p>
          <w:p w14:paraId="4EDFCC5D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EE50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6DCB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具有中职（或高中）及以上相应专业（学科）教师资格。</w:t>
            </w:r>
          </w:p>
        </w:tc>
      </w:tr>
      <w:tr w:rsidR="0051296C" w14:paraId="193A1A21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CEF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910E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BB6D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0976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A49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516E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马克思主义理论（0305）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59B04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硕士研究生及以上</w:t>
            </w:r>
          </w:p>
          <w:p w14:paraId="5428A8D1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34E4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D5EF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具有中职（或高中）及以上相应专业（学科）教师资格，</w:t>
            </w:r>
            <w:r>
              <w:rPr>
                <w:rFonts w:ascii="仿宋" w:eastAsia="仿宋" w:hAnsi="仿宋" w:cs="仿宋" w:hint="eastAsia"/>
                <w:sz w:val="22"/>
                <w:szCs w:val="22"/>
                <w:lang w:bidi="ar"/>
              </w:rPr>
              <w:t>中共党员（含预备党员）。</w:t>
            </w:r>
          </w:p>
        </w:tc>
      </w:tr>
      <w:tr w:rsidR="0051296C" w14:paraId="2E400F28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1178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0C40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BD0E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98B4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0A56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29A9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历史学（0601）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F68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硕士研究生及以上</w:t>
            </w:r>
          </w:p>
          <w:p w14:paraId="4786C95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1E71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8BBF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具有中职（或高中）及以上相应专业（学科）教师资格。</w:t>
            </w:r>
          </w:p>
        </w:tc>
      </w:tr>
      <w:tr w:rsidR="0051296C" w14:paraId="10786EF0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332B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D6F6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42C7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BAF7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5426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F50B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体育学（0403）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8C8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硕士研究生及以上</w:t>
            </w:r>
          </w:p>
          <w:p w14:paraId="7237CF50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19C9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193F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具有中职（或高中）及以上相应专业（学科）教师资格。</w:t>
            </w:r>
          </w:p>
        </w:tc>
      </w:tr>
      <w:tr w:rsidR="0051296C" w14:paraId="18269040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BA23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BF76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D753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739B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BCBB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06F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护理学（1011）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BC1B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硕士研究生及以上</w:t>
            </w:r>
          </w:p>
          <w:p w14:paraId="20C4010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F2E9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A32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具有中职及以上相应专业（学科）教师资格。</w:t>
            </w:r>
          </w:p>
        </w:tc>
      </w:tr>
      <w:tr w:rsidR="0051296C" w14:paraId="69DF82C8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A2BF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3568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9D37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16EE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7B09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C231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计算机科学与技术（0812）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94F0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硕士研究生及以上</w:t>
            </w:r>
          </w:p>
          <w:p w14:paraId="44218B70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0FC4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C85D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具有中职（或高中）及以上相应专业（学科）教师资格。</w:t>
            </w:r>
          </w:p>
        </w:tc>
      </w:tr>
      <w:tr w:rsidR="0051296C" w14:paraId="099DCA0F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1B2E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9C7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3229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19E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5F94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6E2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机械工程（0802）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DF21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硕士研究生及以上</w:t>
            </w:r>
          </w:p>
          <w:p w14:paraId="3DCAA11F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FB94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2406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具有中职及以上相应专业（学科）教师资格，本科专业为新能源汽车工程（080216T）或汽车服务工程（080208）或车辆工程（080207）、智能车辆工程（080214T）。</w:t>
            </w:r>
          </w:p>
        </w:tc>
      </w:tr>
      <w:tr w:rsidR="0051296C" w14:paraId="672407E0" w14:textId="77777777" w:rsidTr="0087172D">
        <w:trPr>
          <w:trHeight w:val="113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46B1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B257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淮南经济技术中等专业学校（安徽省淮南技工学校）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9CB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淮南市教育体育局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85B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2713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F83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机械（0855）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460C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硕士研究生及以上</w:t>
            </w:r>
          </w:p>
          <w:p w14:paraId="4DAAF075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（硕士及以上）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97E4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C212" w14:textId="77777777" w:rsidR="0051296C" w:rsidRDefault="0051296C" w:rsidP="0087172D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具有中职及以上相应专业（学科）教师资格。</w:t>
            </w:r>
          </w:p>
        </w:tc>
      </w:tr>
    </w:tbl>
    <w:p w14:paraId="221B0D60" w14:textId="77777777" w:rsidR="0051296C" w:rsidRPr="0051296C" w:rsidRDefault="0051296C"/>
    <w:sectPr w:rsidR="0051296C" w:rsidRPr="0051296C" w:rsidSect="0051296C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C"/>
    <w:rsid w:val="0051296C"/>
    <w:rsid w:val="0068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71DE"/>
  <w15:chartTrackingRefBased/>
  <w15:docId w15:val="{95692133-8053-470B-AC93-66343AA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1296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96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1296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96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96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96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96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96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96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96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9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512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9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9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9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9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1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96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12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96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12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96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129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129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296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51296C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Text">
    <w:name w:val="Table Text"/>
    <w:basedOn w:val="a"/>
    <w:semiHidden/>
    <w:qFormat/>
    <w:rsid w:val="0051296C"/>
    <w:rPr>
      <w:rFonts w:ascii="微软雅黑" w:eastAsia="微软雅黑" w:hAnsi="微软雅黑" w:cs="微软雅黑"/>
      <w:sz w:val="23"/>
      <w:szCs w:val="23"/>
      <w:lang w:eastAsia="en-US"/>
    </w:rPr>
  </w:style>
  <w:style w:type="paragraph" w:styleId="2">
    <w:name w:val="Body Text Indent 2"/>
    <w:basedOn w:val="a"/>
    <w:link w:val="22"/>
    <w:uiPriority w:val="99"/>
    <w:semiHidden/>
    <w:unhideWhenUsed/>
    <w:rsid w:val="0051296C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semiHidden/>
    <w:rsid w:val="0051296C"/>
    <w:rPr>
      <w:rFonts w:ascii="Calibri" w:eastAsia="宋体" w:hAnsi="Calibri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642</Characters>
  <Application>Microsoft Office Word</Application>
  <DocSecurity>0</DocSecurity>
  <Lines>71</Lines>
  <Paragraphs>58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沈</dc:creator>
  <cp:keywords/>
  <dc:description/>
  <cp:lastModifiedBy>杨 沈</cp:lastModifiedBy>
  <cp:revision>1</cp:revision>
  <dcterms:created xsi:type="dcterms:W3CDTF">2025-06-20T00:53:00Z</dcterms:created>
  <dcterms:modified xsi:type="dcterms:W3CDTF">2025-06-20T00:55:00Z</dcterms:modified>
</cp:coreProperties>
</file>