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4E41B">
      <w:pPr>
        <w:spacing w:line="500" w:lineRule="exact"/>
        <w:ind w:left="-199" w:leftChars="-95"/>
        <w:rPr>
          <w:rStyle w:val="7"/>
          <w:rFonts w:hint="eastAsia" w:ascii="黑体" w:hAnsi="黑体" w:eastAsia="黑体" w:cs="黑体"/>
          <w:sz w:val="32"/>
          <w:szCs w:val="32"/>
        </w:rPr>
      </w:pPr>
      <w:r>
        <w:rPr>
          <w:rStyle w:val="7"/>
          <w:rFonts w:hint="eastAsia" w:ascii="黑体" w:hAnsi="黑体" w:eastAsia="黑体" w:cs="黑体"/>
          <w:sz w:val="32"/>
          <w:szCs w:val="32"/>
        </w:rPr>
        <w:t>附件</w:t>
      </w:r>
    </w:p>
    <w:p w14:paraId="12268C1B">
      <w:pPr>
        <w:spacing w:after="312" w:afterLines="100" w:line="700" w:lineRule="exact"/>
        <w:jc w:val="center"/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</w:rPr>
        <w:t>南阳师范学院2025年公开招聘硕士研究生一览表</w:t>
      </w:r>
    </w:p>
    <w:tbl>
      <w:tblPr>
        <w:tblStyle w:val="5"/>
        <w:tblW w:w="514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4585"/>
        <w:gridCol w:w="2279"/>
        <w:gridCol w:w="1553"/>
        <w:gridCol w:w="1277"/>
        <w:gridCol w:w="2821"/>
        <w:gridCol w:w="891"/>
      </w:tblGrid>
      <w:tr w14:paraId="29F84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0AA17">
            <w:pPr>
              <w:spacing w:before="62" w:beforeLines="20" w:after="62" w:afterLines="20" w:line="36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bookmarkStart w:id="0" w:name="OLE_LINK15"/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6FE64">
            <w:pPr>
              <w:spacing w:before="62" w:beforeLines="20" w:after="62" w:afterLines="20" w:line="36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专业（学科）及专业代码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A83F0">
            <w:pPr>
              <w:spacing w:before="62" w:beforeLines="20" w:after="62" w:afterLines="20" w:line="3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招聘岗位（等级）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35426">
            <w:pPr>
              <w:spacing w:before="62" w:beforeLines="20" w:after="62" w:afterLines="20" w:line="36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27545">
            <w:pPr>
              <w:spacing w:before="62" w:beforeLines="20" w:after="62" w:afterLines="20" w:line="36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FC591">
            <w:pPr>
              <w:spacing w:before="62" w:beforeLines="20" w:after="62" w:afterLines="20" w:line="36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其他条件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543CA">
            <w:pPr>
              <w:spacing w:before="62" w:beforeLines="20" w:after="62" w:afterLines="20" w:line="3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备注</w:t>
            </w:r>
          </w:p>
        </w:tc>
      </w:tr>
      <w:tr w14:paraId="079B9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02CBE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1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375DB">
            <w:pPr>
              <w:jc w:val="left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0453国际中文教育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78FBB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专业技术岗位</w:t>
            </w:r>
          </w:p>
          <w:p w14:paraId="1E0DFF86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（十一级及以下）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3AD36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硕士研究生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23544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1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FAD5D">
            <w:pPr>
              <w:jc w:val="center"/>
              <w:rPr>
                <w:rFonts w:ascii="仿宋_GB2312" w:eastAsia="仿宋"/>
                <w:sz w:val="24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A6D9C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教师</w:t>
            </w:r>
          </w:p>
        </w:tc>
      </w:tr>
      <w:tr w14:paraId="4ED50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A6E20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2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A1758">
            <w:pPr>
              <w:jc w:val="left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0601考古学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1C022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专业技术岗位</w:t>
            </w:r>
          </w:p>
          <w:p w14:paraId="698FDB92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（十一级及以下）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2F034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硕士研究生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2811B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2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BCAC9">
            <w:pPr>
              <w:jc w:val="center"/>
              <w:rPr>
                <w:rFonts w:ascii="仿宋_GB2312" w:eastAsia="仿宋"/>
                <w:sz w:val="24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F59B4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教师</w:t>
            </w:r>
          </w:p>
        </w:tc>
      </w:tr>
      <w:tr w14:paraId="78351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BBCEC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3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44D62">
            <w:pPr>
              <w:jc w:val="left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1451文物学、0651博物馆学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045D1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专业技术岗位</w:t>
            </w:r>
          </w:p>
          <w:p w14:paraId="42D21305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（十一级及以下）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F8064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硕士研究生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AB3A5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1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22204">
            <w:pPr>
              <w:jc w:val="center"/>
              <w:rPr>
                <w:rFonts w:ascii="仿宋_GB2312" w:eastAsia="仿宋"/>
                <w:sz w:val="24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1D592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教师</w:t>
            </w:r>
          </w:p>
        </w:tc>
      </w:tr>
      <w:tr w14:paraId="1CA60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16BA9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4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B7EBF">
            <w:pPr>
              <w:jc w:val="left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0305马克思主义理论（马克思主义基本原理、马克思主义中国化研究、思想政治教育、中国近现代史基本问题研究、马克思主义发展史）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2FAB9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专业技术岗位</w:t>
            </w:r>
          </w:p>
          <w:p w14:paraId="05AA235B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（十一级及以下）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8231A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硕士研究生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2C29A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4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A670A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中共党员（含预备党员）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CAE04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教师</w:t>
            </w:r>
          </w:p>
        </w:tc>
      </w:tr>
      <w:tr w14:paraId="796A9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02E05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5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261C3">
            <w:pPr>
              <w:jc w:val="left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0301法学（法律史、国际法学、民商法学、刑法学方向）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72571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专业技术岗位</w:t>
            </w:r>
          </w:p>
          <w:p w14:paraId="5C56C60C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（十一级及以下）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99021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硕士研究生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2E28A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1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923AB">
            <w:pPr>
              <w:jc w:val="center"/>
              <w:rPr>
                <w:rFonts w:ascii="仿宋_GB2312" w:eastAsia="仿宋"/>
                <w:sz w:val="24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2709C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教师</w:t>
            </w:r>
          </w:p>
        </w:tc>
      </w:tr>
      <w:tr w14:paraId="03E74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DE303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6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FF4D16A">
            <w:pPr>
              <w:jc w:val="left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0302政治学、1204公共管理学（行政管理）、0352社会工作、0308纪检监察学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EA37F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专业技术岗位</w:t>
            </w:r>
          </w:p>
          <w:p w14:paraId="517CAE89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（十一级及以下）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40CD9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硕士研究生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18A86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1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B57C58">
            <w:pPr>
              <w:jc w:val="center"/>
              <w:rPr>
                <w:rFonts w:ascii="仿宋_GB2312" w:eastAsia="仿宋"/>
                <w:sz w:val="24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AB33C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教师</w:t>
            </w:r>
          </w:p>
        </w:tc>
      </w:tr>
      <w:tr w14:paraId="43ADA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F96D6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7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1EFDF">
            <w:pPr>
              <w:jc w:val="left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0551翻译（英语口译、英语笔译）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40EA3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专业技术岗位</w:t>
            </w:r>
          </w:p>
          <w:p w14:paraId="7787C63F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（十一级及以下）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3EDC6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硕士研究生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BD1E9E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1</w:t>
            </w: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92DB">
            <w:pPr>
              <w:jc w:val="center"/>
              <w:rPr>
                <w:rFonts w:ascii="仿宋_GB2312" w:eastAsia="仿宋"/>
                <w:sz w:val="24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D9425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教师</w:t>
            </w:r>
          </w:p>
        </w:tc>
      </w:tr>
      <w:tr w14:paraId="03E6C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CC0E0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8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B7FDB">
            <w:pPr>
              <w:jc w:val="left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0502外国语言文学（英语语言文学）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CC0E3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专业技术岗位</w:t>
            </w:r>
          </w:p>
          <w:p w14:paraId="64D4818F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（十一级及以下）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84228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硕士研究生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055C01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1</w:t>
            </w: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8E98">
            <w:pPr>
              <w:jc w:val="center"/>
              <w:rPr>
                <w:rFonts w:ascii="仿宋_GB2312" w:eastAsia="仿宋"/>
                <w:sz w:val="24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8B960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教师</w:t>
            </w:r>
          </w:p>
        </w:tc>
      </w:tr>
      <w:tr w14:paraId="51639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67B40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9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92498">
            <w:pPr>
              <w:jc w:val="left"/>
              <w:rPr>
                <w:rFonts w:ascii="仿宋_GB2312" w:eastAsia="仿宋"/>
                <w:sz w:val="24"/>
              </w:rPr>
            </w:pPr>
            <w:bookmarkStart w:id="1" w:name="OLE_LINK16"/>
            <w:r>
              <w:rPr>
                <w:rFonts w:hint="eastAsia" w:ascii="仿宋_GB2312" w:eastAsia="仿宋"/>
                <w:sz w:val="24"/>
              </w:rPr>
              <w:t>0502外国语言文学</w:t>
            </w:r>
            <w:bookmarkEnd w:id="1"/>
            <w:r>
              <w:rPr>
                <w:rFonts w:hint="eastAsia" w:ascii="仿宋_GB2312" w:eastAsia="仿宋"/>
                <w:sz w:val="24"/>
              </w:rPr>
              <w:t>（日语语言文学）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AD019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专业技术岗位</w:t>
            </w:r>
          </w:p>
          <w:p w14:paraId="233C6852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（十一级及以下）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55728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硕士研究生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0F2A1BF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1</w:t>
            </w: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519B">
            <w:pPr>
              <w:jc w:val="center"/>
              <w:rPr>
                <w:rFonts w:ascii="仿宋_GB2312" w:eastAsia="仿宋"/>
                <w:sz w:val="24"/>
                <w:highlight w:val="yellow"/>
              </w:rPr>
            </w:pPr>
            <w:bookmarkStart w:id="2" w:name="OLE_LINK19"/>
            <w:r>
              <w:rPr>
                <w:rFonts w:hint="eastAsia" w:ascii="仿宋_GB2312" w:eastAsia="仿宋"/>
                <w:sz w:val="24"/>
              </w:rPr>
              <w:t>本、专科阶段为日语专业</w:t>
            </w:r>
            <w:bookmarkEnd w:id="2"/>
          </w:p>
        </w:tc>
        <w:tc>
          <w:tcPr>
            <w:tcW w:w="3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109B1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教师</w:t>
            </w:r>
          </w:p>
        </w:tc>
      </w:tr>
      <w:tr w14:paraId="1ECE9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443A1">
            <w:pPr>
              <w:jc w:val="center"/>
              <w:rPr>
                <w:rFonts w:ascii="仿宋_GB2312" w:eastAsia="仿宋"/>
                <w:sz w:val="24"/>
              </w:rPr>
            </w:pPr>
            <w:bookmarkStart w:id="3" w:name="_Hlk197687636"/>
            <w:r>
              <w:rPr>
                <w:rFonts w:hint="eastAsia" w:ascii="仿宋_GB2312" w:eastAsia="仿宋"/>
                <w:sz w:val="24"/>
              </w:rPr>
              <w:t>10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58D7E">
            <w:pPr>
              <w:jc w:val="left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0502外国语言文学（外国语言学及应用语言学（英语教学研究方向））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AFA7D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专业技术岗位</w:t>
            </w:r>
          </w:p>
          <w:p w14:paraId="2F000F67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（十一级及以下）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5946E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硕士研究生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CC0B5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1</w:t>
            </w:r>
          </w:p>
        </w:tc>
        <w:tc>
          <w:tcPr>
            <w:tcW w:w="97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FA74B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本、专科阶段为英语类专业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339FA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教师</w:t>
            </w:r>
          </w:p>
        </w:tc>
      </w:tr>
      <w:bookmarkEnd w:id="3"/>
      <w:tr w14:paraId="5F750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EF57B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11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97704">
            <w:pPr>
              <w:jc w:val="left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0202应用经济学（金融学专业）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5BC99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专业技术岗位</w:t>
            </w:r>
          </w:p>
          <w:p w14:paraId="70149B93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（十一级及以下）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3EFDB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硕士研究生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75A5F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1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A2053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本、专科专业为数学类、统计学类、计算机类专业或与硕士专业相近专业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51D53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教师</w:t>
            </w:r>
          </w:p>
        </w:tc>
      </w:tr>
      <w:tr w14:paraId="2C338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24F8D">
            <w:pPr>
              <w:jc w:val="center"/>
              <w:rPr>
                <w:rFonts w:ascii="仿宋_GB2312" w:eastAsia="仿宋"/>
                <w:sz w:val="24"/>
              </w:rPr>
            </w:pPr>
            <w:bookmarkStart w:id="4" w:name="_Hlk197690500"/>
            <w:r>
              <w:rPr>
                <w:rFonts w:hint="eastAsia" w:ascii="仿宋_GB2312" w:eastAsia="仿宋"/>
                <w:sz w:val="24"/>
              </w:rPr>
              <w:t>12</w:t>
            </w:r>
          </w:p>
        </w:tc>
        <w:tc>
          <w:tcPr>
            <w:tcW w:w="1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023DD">
            <w:pPr>
              <w:jc w:val="left"/>
              <w:rPr>
                <w:rFonts w:ascii="仿宋_GB2312" w:eastAsia="仿宋"/>
                <w:sz w:val="24"/>
              </w:rPr>
            </w:pPr>
            <w:bookmarkStart w:id="5" w:name="OLE_LINK1"/>
            <w:r>
              <w:rPr>
                <w:rFonts w:hint="eastAsia" w:ascii="仿宋_GB2312" w:eastAsia="仿宋"/>
                <w:sz w:val="24"/>
              </w:rPr>
              <w:t>0401教育学</w:t>
            </w:r>
            <w:bookmarkEnd w:id="5"/>
            <w:r>
              <w:rPr>
                <w:rFonts w:hint="eastAsia" w:ascii="仿宋_GB2312" w:eastAsia="仿宋"/>
                <w:sz w:val="24"/>
              </w:rPr>
              <w:t>（生物课程与教学论）、0451教育（学科教学（生物））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C8E36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专业技术岗位</w:t>
            </w:r>
          </w:p>
          <w:p w14:paraId="206270C3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（十一级及以下）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20A46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硕士研究生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FDB9E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1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0C5B4">
            <w:pPr>
              <w:jc w:val="center"/>
              <w:rPr>
                <w:rFonts w:ascii="仿宋_GB2312" w:eastAsia="仿宋"/>
                <w:sz w:val="24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9AD8D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教师</w:t>
            </w:r>
          </w:p>
        </w:tc>
      </w:tr>
      <w:bookmarkEnd w:id="4"/>
      <w:tr w14:paraId="4F650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22721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13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E7C5E">
            <w:pPr>
              <w:jc w:val="left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0809电子科学与技术（电路与系统）、 0810信息与通信工程（通信与信息系统、信号与信息处理）、 0854电子信息（通信工程）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8977E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专业技术岗位</w:t>
            </w:r>
          </w:p>
          <w:p w14:paraId="061A0769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（十一级及以下）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5B6DE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硕士研究生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F149E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2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040E3">
            <w:pPr>
              <w:jc w:val="center"/>
              <w:rPr>
                <w:rFonts w:ascii="仿宋_GB2312" w:eastAsia="仿宋"/>
                <w:sz w:val="24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538C3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教师</w:t>
            </w:r>
          </w:p>
        </w:tc>
      </w:tr>
      <w:tr w14:paraId="77692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D19C0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14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25B73">
            <w:pPr>
              <w:jc w:val="left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0714统计学、0252应用统计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5BB7C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专业技术岗位</w:t>
            </w:r>
          </w:p>
          <w:p w14:paraId="016FF0E5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（十一级及以下）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B75EF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硕士研究生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F0933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2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E6465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本、专科阶段为统计学专业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40478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教师</w:t>
            </w:r>
          </w:p>
        </w:tc>
      </w:tr>
      <w:tr w14:paraId="44BA0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E1D22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15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47968">
            <w:pPr>
              <w:jc w:val="left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0451教育（学科教学（数学））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DE481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专业技术岗位</w:t>
            </w:r>
          </w:p>
          <w:p w14:paraId="62004BD2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（十一级及以下）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4CD65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硕士研究生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F1564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1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6C0BC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本、专科阶段为数学（师范）类专业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57591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教师</w:t>
            </w:r>
          </w:p>
        </w:tc>
      </w:tr>
      <w:tr w14:paraId="61168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46D86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16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76A82">
            <w:pPr>
              <w:jc w:val="left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0705地理学（地图学与地理信息系统，遥感信息科学与技术）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15EC1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专业技术岗位</w:t>
            </w:r>
          </w:p>
          <w:p w14:paraId="4F3034CB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（十一级及以下）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C8747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硕士研究生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17664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1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B719C">
            <w:pPr>
              <w:jc w:val="center"/>
              <w:rPr>
                <w:rFonts w:ascii="仿宋_GB2312" w:eastAsia="仿宋"/>
                <w:sz w:val="24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E6F64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教师</w:t>
            </w:r>
          </w:p>
        </w:tc>
      </w:tr>
      <w:tr w14:paraId="2FFAB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C1494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17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90675">
            <w:pPr>
              <w:jc w:val="left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0816测绘科学与技术（摄影测量与遥感、地图制图学与地理信息工程）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6D86F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专业技术岗位</w:t>
            </w:r>
          </w:p>
          <w:p w14:paraId="1CFC66A1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（十一级及以下）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C341F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硕士研究生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53D2E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1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EA6E2">
            <w:pPr>
              <w:jc w:val="center"/>
              <w:rPr>
                <w:rFonts w:ascii="仿宋_GB2312" w:eastAsia="仿宋"/>
                <w:sz w:val="24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4238E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教师</w:t>
            </w:r>
          </w:p>
        </w:tc>
      </w:tr>
      <w:tr w14:paraId="2BF92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B5930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18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3D197">
            <w:pPr>
              <w:jc w:val="left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0812计算机科学与技术、0835软件工程、1405智能科学与技术、0839网络空间安全、0854电子信息（新一代电子信息技术、</w:t>
            </w:r>
            <w:r>
              <w:rPr>
                <w:rFonts w:ascii="Courier New" w:hAnsi="Courier New" w:eastAsia="仿宋_GB2312" w:cs="Courier New"/>
                <w:sz w:val="24"/>
              </w:rPr>
              <w:t>‌</w:t>
            </w:r>
            <w:r>
              <w:rPr>
                <w:rFonts w:hint="eastAsia" w:ascii="仿宋_GB2312" w:eastAsia="仿宋"/>
                <w:sz w:val="24"/>
              </w:rPr>
              <w:t>集成电路工程</w:t>
            </w:r>
            <w:r>
              <w:rPr>
                <w:rFonts w:ascii="Courier New" w:hAnsi="Courier New" w:eastAsia="仿宋_GB2312" w:cs="Courier New"/>
                <w:sz w:val="24"/>
              </w:rPr>
              <w:t>‌</w:t>
            </w:r>
            <w:r>
              <w:rPr>
                <w:rFonts w:hint="eastAsia" w:ascii="仿宋_GB2312" w:eastAsia="仿宋"/>
                <w:sz w:val="24"/>
              </w:rPr>
              <w:t>、</w:t>
            </w:r>
            <w:r>
              <w:rPr>
                <w:rFonts w:ascii="Courier New" w:hAnsi="Courier New" w:eastAsia="仿宋_GB2312" w:cs="Courier New"/>
                <w:sz w:val="24"/>
              </w:rPr>
              <w:t>‌</w:t>
            </w:r>
            <w:r>
              <w:rPr>
                <w:rFonts w:hint="eastAsia" w:ascii="仿宋_GB2312" w:eastAsia="仿宋"/>
                <w:sz w:val="24"/>
              </w:rPr>
              <w:t>计算机技术、软件工程、</w:t>
            </w:r>
            <w:r>
              <w:rPr>
                <w:rFonts w:ascii="Courier New" w:hAnsi="Courier New" w:eastAsia="仿宋_GB2312" w:cs="Courier New"/>
                <w:sz w:val="24"/>
              </w:rPr>
              <w:t>‌</w:t>
            </w:r>
            <w:r>
              <w:rPr>
                <w:rFonts w:hint="eastAsia" w:ascii="仿宋_GB2312" w:eastAsia="仿宋"/>
                <w:sz w:val="24"/>
              </w:rPr>
              <w:t>仪器仪表工程</w:t>
            </w:r>
            <w:r>
              <w:rPr>
                <w:rFonts w:ascii="Courier New" w:hAnsi="Courier New" w:eastAsia="仿宋_GB2312" w:cs="Courier New"/>
                <w:sz w:val="24"/>
              </w:rPr>
              <w:t>‌</w:t>
            </w:r>
            <w:r>
              <w:rPr>
                <w:rFonts w:hint="eastAsia" w:ascii="仿宋_GB2312" w:eastAsia="仿宋"/>
                <w:sz w:val="24"/>
              </w:rPr>
              <w:t>、人工智能、大数据技术与工程</w:t>
            </w:r>
            <w:r>
              <w:rPr>
                <w:rFonts w:ascii="Courier New" w:hAnsi="Courier New" w:eastAsia="仿宋_GB2312" w:cs="Courier New"/>
                <w:sz w:val="24"/>
              </w:rPr>
              <w:t>‌</w:t>
            </w:r>
            <w:r>
              <w:rPr>
                <w:rFonts w:hint="eastAsia" w:ascii="仿宋_GB2312" w:eastAsia="仿宋"/>
                <w:sz w:val="24"/>
              </w:rPr>
              <w:t>、</w:t>
            </w:r>
            <w:r>
              <w:rPr>
                <w:rFonts w:ascii="Courier New" w:hAnsi="Courier New" w:eastAsia="仿宋_GB2312" w:cs="Courier New"/>
                <w:sz w:val="24"/>
              </w:rPr>
              <w:t>‌</w:t>
            </w:r>
            <w:r>
              <w:rPr>
                <w:rFonts w:hint="eastAsia" w:ascii="仿宋_GB2312" w:eastAsia="仿宋"/>
                <w:sz w:val="24"/>
              </w:rPr>
              <w:t>网络与信息安全）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A1D98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专业技术岗位</w:t>
            </w:r>
          </w:p>
          <w:p w14:paraId="47996DAC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（十一级及以下）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11397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硕士研究生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F8420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4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3D145">
            <w:pPr>
              <w:jc w:val="center"/>
              <w:rPr>
                <w:rFonts w:ascii="仿宋_GB2312" w:eastAsia="仿宋"/>
                <w:sz w:val="24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F0670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教师</w:t>
            </w:r>
          </w:p>
        </w:tc>
      </w:tr>
      <w:tr w14:paraId="1EA72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441A7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19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6ABAC">
            <w:pPr>
              <w:jc w:val="left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0814土木工程（岩土工程、市政工程、结构工程、建筑环境与能源工程、防灾减灾工程及防护工程、桥梁与隧道工程、土木工程建造与管理、土木工程材料等）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C41EE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专业技术岗位</w:t>
            </w:r>
          </w:p>
          <w:p w14:paraId="0B15F526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（十一级及以下）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EBDEE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硕士研究生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86293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1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E63A5">
            <w:pPr>
              <w:jc w:val="center"/>
              <w:rPr>
                <w:rFonts w:ascii="仿宋_GB2312" w:eastAsia="仿宋"/>
                <w:sz w:val="24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18D28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教师</w:t>
            </w:r>
          </w:p>
        </w:tc>
      </w:tr>
      <w:tr w14:paraId="541DB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D692A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20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8D1FC">
            <w:pPr>
              <w:jc w:val="left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0859土木水利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6EE09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专业技术岗位</w:t>
            </w:r>
          </w:p>
          <w:p w14:paraId="0F2F5421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（十一级及以下）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4300C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硕士研究生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8150F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1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B23EE">
            <w:pPr>
              <w:jc w:val="center"/>
              <w:rPr>
                <w:rFonts w:ascii="仿宋_GB2312" w:eastAsia="仿宋"/>
                <w:sz w:val="24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645DC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教师</w:t>
            </w:r>
          </w:p>
        </w:tc>
      </w:tr>
      <w:tr w14:paraId="4671B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B6F1B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21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7C39E">
            <w:pPr>
              <w:jc w:val="left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1201管理科学与工程（工学）、1256工程管理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D1EB5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专业技术岗位</w:t>
            </w:r>
          </w:p>
          <w:p w14:paraId="28EE57AD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（十一级及以下）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B7A26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硕士研究生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75D3D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1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04436">
            <w:pPr>
              <w:jc w:val="center"/>
              <w:rPr>
                <w:rFonts w:ascii="仿宋_GB2312" w:eastAsia="仿宋"/>
                <w:sz w:val="24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F6B97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教师</w:t>
            </w:r>
          </w:p>
        </w:tc>
      </w:tr>
      <w:tr w14:paraId="646E9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18C6B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22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8625A">
            <w:pPr>
              <w:jc w:val="left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0854电子信息（控制工程）、0808电气工程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5C9E4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专业技术岗位</w:t>
            </w:r>
          </w:p>
          <w:p w14:paraId="24B98C6B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（十一级及以下）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D1603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硕士研究生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3A725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2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4C704">
            <w:pPr>
              <w:jc w:val="center"/>
              <w:rPr>
                <w:rFonts w:ascii="仿宋_GB2312" w:eastAsia="仿宋"/>
                <w:sz w:val="24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7D0BC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教师</w:t>
            </w:r>
          </w:p>
        </w:tc>
      </w:tr>
      <w:tr w14:paraId="27F20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02EED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23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084EE">
            <w:pPr>
              <w:jc w:val="left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0710生物学、0713生态学、0830环境科学与工程、0831生物医学工程（生物工程或水质保护方向）、0903农业资源与环境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0F2BD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专业技术岗位</w:t>
            </w:r>
          </w:p>
          <w:p w14:paraId="187AB605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（十一级及以下）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06DFB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硕士研究生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4754D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1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F5135">
            <w:pPr>
              <w:jc w:val="center"/>
              <w:rPr>
                <w:rFonts w:ascii="仿宋_GB2312" w:eastAsia="仿宋"/>
                <w:sz w:val="24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C72C6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实验技术人员,淅川校区</w:t>
            </w:r>
          </w:p>
        </w:tc>
      </w:tr>
      <w:tr w14:paraId="26364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6DFD0A">
            <w:pPr>
              <w:jc w:val="center"/>
              <w:rPr>
                <w:rFonts w:ascii="仿宋_GB2312" w:eastAsia="仿宋"/>
                <w:sz w:val="24"/>
              </w:rPr>
            </w:pPr>
            <w:bookmarkStart w:id="6" w:name="_Hlk197691215"/>
            <w:r>
              <w:rPr>
                <w:rFonts w:hint="eastAsia" w:ascii="仿宋_GB2312" w:eastAsia="仿宋"/>
                <w:sz w:val="24"/>
              </w:rPr>
              <w:t>24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EDEF11">
            <w:pPr>
              <w:jc w:val="left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0452体育（体育教学方向或运动训练方向。专项为：体操、手球、足球、体育舞蹈、篮球、室内排球、沙滩排球、赛艇、皮划艇、田径）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89034E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专业技术岗位</w:t>
            </w:r>
          </w:p>
          <w:p w14:paraId="35B33D55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（十一级及以下）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44D41F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硕士研究生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7594C9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3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283F89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手球、篮球、赛艇、皮划艇专项需为国家一级运动员并具有相应的资格证书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8A0B2F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教师</w:t>
            </w:r>
          </w:p>
        </w:tc>
      </w:tr>
      <w:bookmarkEnd w:id="6"/>
      <w:tr w14:paraId="70F3B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3FC1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25</w:t>
            </w:r>
          </w:p>
        </w:tc>
        <w:tc>
          <w:tcPr>
            <w:tcW w:w="1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F2BFC">
            <w:pPr>
              <w:jc w:val="left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1352音乐（艺术指导、作曲）、1353舞蹈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B6BA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专业技术岗位</w:t>
            </w:r>
          </w:p>
          <w:p w14:paraId="3B70BF61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（十一级及以下）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3E5A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硕士研究生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87FE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2</w:t>
            </w: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AA88">
            <w:pPr>
              <w:jc w:val="center"/>
              <w:rPr>
                <w:rFonts w:ascii="仿宋_GB2312" w:eastAsia="仿宋"/>
                <w:sz w:val="24"/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8CFD">
            <w:pPr>
              <w:jc w:val="center"/>
              <w:rPr>
                <w:rFonts w:ascii="仿宋_GB2312" w:eastAsia="仿宋"/>
                <w:sz w:val="24"/>
              </w:rPr>
            </w:pPr>
            <w:r>
              <w:rPr>
                <w:rFonts w:hint="eastAsia" w:ascii="仿宋_GB2312" w:eastAsia="仿宋"/>
                <w:sz w:val="24"/>
              </w:rPr>
              <w:t>教师</w:t>
            </w:r>
          </w:p>
        </w:tc>
      </w:tr>
      <w:bookmarkEnd w:id="0"/>
    </w:tbl>
    <w:p w14:paraId="7BDBDB1B"/>
    <w:p w14:paraId="51F581FC">
      <w:pPr>
        <w:spacing w:line="500" w:lineRule="exact"/>
        <w:rPr>
          <w:rStyle w:val="7"/>
          <w:rFonts w:eastAsia="仿宋"/>
          <w:sz w:val="32"/>
          <w:szCs w:val="32"/>
        </w:rPr>
      </w:pPr>
    </w:p>
    <w:p w14:paraId="61818B35">
      <w:bookmarkStart w:id="7" w:name="_GoBack"/>
      <w:bookmarkEnd w:id="7"/>
    </w:p>
    <w:sectPr>
      <w:pgSz w:w="16840" w:h="11907" w:orient="landscape"/>
      <w:pgMar w:top="1474" w:right="1474" w:bottom="1474" w:left="1474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E7F7F"/>
    <w:rsid w:val="613E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500" w:leftChars="500" w:hanging="1080" w:hangingChars="500"/>
    </w:pPr>
    <w:rPr>
      <w:rFonts w:ascii="Arial" w:hAnsi="Arial" w:cs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2025-07-03T10:15:00Z</dcterms:created>
  <dc:creator>四驱小蜗牛</dc:creator>
  <cp:lastModifiedBy>四驱小蜗牛</cp:lastModifiedBy>
  <dcterms:modified xsi:type="dcterms:W3CDTF">2025-07-03T10:16:03Z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C133F4E8BC4041F2BCDE462DB618F3D9_11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