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E316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</w:rPr>
        <w:t>件</w:t>
      </w:r>
    </w:p>
    <w:p w14:paraId="05593D77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78ED95D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郑州航空工业管理学院</w:t>
      </w:r>
    </w:p>
    <w:p w14:paraId="0504CF0B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2025年博士研究生引进一览表</w:t>
      </w:r>
    </w:p>
    <w:p w14:paraId="06F318E3">
      <w:pPr>
        <w:adjustRightInd w:val="0"/>
        <w:snapToGrid w:val="0"/>
        <w:spacing w:line="3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3"/>
        <w:tblW w:w="1032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092"/>
        <w:gridCol w:w="732"/>
        <w:gridCol w:w="768"/>
        <w:gridCol w:w="3268"/>
      </w:tblGrid>
      <w:tr w14:paraId="6F32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60" w:type="dxa"/>
            <w:shd w:val="clear" w:color="auto" w:fill="auto"/>
            <w:vAlign w:val="center"/>
          </w:tcPr>
          <w:p w14:paraId="184F8F65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0F9B4B82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招聘专业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35F4964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招聘岗位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59E9DC1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招聘人数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F60F922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</w:tr>
      <w:tr w14:paraId="0CC2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60" w:type="dxa"/>
            <w:shd w:val="clear" w:color="auto" w:fill="auto"/>
            <w:vAlign w:val="center"/>
          </w:tcPr>
          <w:p w14:paraId="25491F2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商学院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52482B9A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商管理学（工商管理、企业管理、财务管理、人力资源管理等专业）；会计学（智能会计、管理会计等方向）；审计学（大数据审计等方向）；计算机科学与技术（大数据技术应用等相关专业和方向）；管理科学与工程（创新管理相关方向优先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6B1DC6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77A603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1A57876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联系人：闫老师</w:t>
            </w:r>
          </w:p>
          <w:p w14:paraId="3DB57EA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电话：0371-61912019</w:t>
            </w:r>
          </w:p>
          <w:p w14:paraId="3155C77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"mailto:yjz8868@foxmail.com"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yjz8868@foxmail.com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0F193CE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34715A4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10D3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60" w:type="dxa"/>
            <w:shd w:val="clear" w:color="auto" w:fill="auto"/>
            <w:vAlign w:val="center"/>
          </w:tcPr>
          <w:p w14:paraId="2AD0075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管理工程学院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CBC9F18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管理科学与工程；机械工程（机械制造及其自动化）；交通运输工程（交通运输规划与管理）；计算机科学与技术（计算机软件与理论、计算机应用技术）；数学（概率论与数理统计、运筹学与控制论）；控制科学与工程（系统工程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972F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27C1A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18B35B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联系人：王老师</w:t>
            </w:r>
          </w:p>
          <w:p w14:paraId="000F668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电话：0371-61912301</w:t>
            </w:r>
          </w:p>
          <w:p w14:paraId="4BE46F5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15936265700</w:t>
            </w:r>
          </w:p>
          <w:p w14:paraId="1F6414E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"mailto:15936265700@163.com"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15936265700@163.com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117670D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7D7C44B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090E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460" w:type="dxa"/>
            <w:shd w:val="clear" w:color="auto" w:fill="auto"/>
            <w:vAlign w:val="center"/>
          </w:tcPr>
          <w:p w14:paraId="73F51C6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经济学院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7F1892BC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应用经济学（数字经济、金融科技相关方向）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9EC859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F089DC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5127D66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联系人：郝老师</w:t>
            </w:r>
          </w:p>
          <w:p w14:paraId="1D9B9CD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电话：13838255173</w:t>
            </w:r>
          </w:p>
          <w:p w14:paraId="004BF9C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"mailto:ham126@163.com"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ham126@163.com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5757F04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3591E44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2386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60" w:type="dxa"/>
            <w:shd w:val="clear" w:color="auto" w:fill="auto"/>
            <w:vAlign w:val="center"/>
          </w:tcPr>
          <w:p w14:paraId="094CAB7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信息管理学院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5E2052B4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信息资源管理（情报学、数据管理与数据科学、信息分析）；管理科学与工程；计算机科学与技术；图书馆学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A2034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7FC4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5775B6C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联系人：齐老师</w:t>
            </w:r>
          </w:p>
          <w:p w14:paraId="31DCE36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电话：13733811590</w:t>
            </w:r>
          </w:p>
          <w:p w14:paraId="5541B7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"mailto:qiyan@zua.edu.cn"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qiyan@zua.edu.cn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68ED671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2445CA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4845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460" w:type="dxa"/>
            <w:shd w:val="clear" w:color="auto" w:fill="auto"/>
            <w:vAlign w:val="center"/>
          </w:tcPr>
          <w:p w14:paraId="16CEACB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航空发动机学院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072704D8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航空宇航科学与技术（飞行器设计工程、航空宇航推进理论与工程，航空宇航制造工程）；机械工程（机械制造及其自动化）；电气工程（电力电子与电力传动、电机与电器）；动力工程及工程热物理（动力机械及工程、流体机械及工程），控制科学与工程（检测技术与自动化装置、系统工程、模式识别与智能系统）；仪器科学与技术（测试计量技术及仪器、精密仪器及机械）；管理科学与工程；交通运输工程（载运工具运用工程）；运筹学与控制论；航空器结构安全工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C9127B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28DC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1D40031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联系人：文老师</w:t>
            </w:r>
          </w:p>
          <w:p w14:paraId="579C38E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电话：0371-61910097</w:t>
            </w:r>
          </w:p>
          <w:p w14:paraId="0FC8EA9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"mailto:zhenhuawen@zua.edu.cn"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zhenhuawen@zua.edu.cn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73F021C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77EE53D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6388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460" w:type="dxa"/>
            <w:shd w:val="clear" w:color="auto" w:fill="auto"/>
            <w:vAlign w:val="center"/>
          </w:tcPr>
          <w:p w14:paraId="3C84E9B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航空宇航学院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D62A857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航空宇航科学与技术（飞行器设计、航空宇航推进理论与工程、航空宇航制造工程、航空宇航系统工程、人机与环境工程、控制、导航、制导方向等）；动力工程及工程热物理（动力机械及工程、流体机械及工程等）；力学（一般力学与力学基础、流体力学、固体力学、工程力学）；智能无人系统科学与技术；机械工程（机械制造及其自动化等）；控制科学与工程（控制理论与控制工程、系统工程、模式识别与智能系统、导航制导与控制、系统工程、控制理论与控制工程、检测技术与自动化装置等）；信息与通信工程（通信与信息系统、信号与信息处理等）；测绘科学与技术（大地测量学与测量工程、摄影测量与遥感等）；仪器科学与技术（精密仪器及机械、测试计量技术及仪器等）；物理学（航天方向）；电子信息（控制工程等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F01270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0682D1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24004F7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联系人：王老师</w:t>
            </w:r>
          </w:p>
          <w:p w14:paraId="569211F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电话：0371-61916601</w:t>
            </w:r>
          </w:p>
          <w:p w14:paraId="71BFFBD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"mailto:wangxl@zua.edu.cn"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wangxl@zua.edu.cn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21FE155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4E983C9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4768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1460" w:type="dxa"/>
            <w:shd w:val="clear" w:color="auto" w:fill="auto"/>
            <w:vAlign w:val="center"/>
          </w:tcPr>
          <w:p w14:paraId="305AA6F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机械工程学院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C39E676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械工程（机械制造及其自动化、机械电子工程、智能制造技术、微细制造及微机电系统、机械设计及理论、车辆工程等）；航空宇航科学与技术（航空宇航制造工程）；仪器科学与技术（精密仪器及机械、测试计量技术及仪器等）；材料科学与工程（材料加工工程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3E3E4B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F38DE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4AE7DEB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联系人：刘老师</w:t>
            </w:r>
          </w:p>
          <w:p w14:paraId="0ADE7E9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电话：0371-61912061</w:t>
            </w:r>
          </w:p>
          <w:p w14:paraId="2B17E53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"mailto:lyp5599@126.com"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lyp5599@126.com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1D44E29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6BD5E11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4A79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460" w:type="dxa"/>
            <w:shd w:val="clear" w:color="auto" w:fill="auto"/>
            <w:vAlign w:val="center"/>
          </w:tcPr>
          <w:p w14:paraId="0AB757A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计算机学院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88F50C6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计算机科学与技术；软件工程；网络空间安全；智能科学与技术；信息与通信工程（数据处理、嵌入式开发相关方向）；控制科学与工程（模式识别与智能系统专业）；数学（机器学习、科学计算相关方向）；测绘科学与技术（遥感相关方向）；航空宇航科学与技术（数值模拟与科学计算、航空航天系统软件、智能系统及应用相关方向）；机械工程（工业互联网、工业软件及仿真相关方向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618ECE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FF52E1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7D0B098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联系人：陈老师</w:t>
            </w:r>
          </w:p>
          <w:p w14:paraId="5713049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电话：13673689871</w:t>
            </w:r>
          </w:p>
          <w:p w14:paraId="67C1C48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"mailto:cjh@zua.edu.cn"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cjh@zua.edu.cn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0D9A4BA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6EE936D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1EBB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60" w:type="dxa"/>
            <w:shd w:val="clear" w:color="auto" w:fill="auto"/>
            <w:vAlign w:val="center"/>
          </w:tcPr>
          <w:p w14:paraId="5C86BFF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电子信息学院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AAA5E36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信息与通信工程（通信与信息系统、信号与信息处理、空天信息技术）；电子科学与技术（电路与系统）；电子信息（新一代电子信息技术、通信工程、控制工程、人工智能、仪器仪表工程等）；航空宇航科学与技术（飞行器设计、航空宇航系统工程，人机与环境工程、飞行器控制制导与仿真、空间飞行器动力学与控制方向等）；控制科学与工程（控制理论与控制工程、模式识别与智能系统、导航制导与控制、建模仿真理论与技术、无人系统智能感知与自主控制方向、机器人与智能系统方向等）；遥感科学与技术；智能科学与技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1AFCC7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4816F0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57C86B5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联系人：陈老师</w:t>
            </w:r>
          </w:p>
          <w:p w14:paraId="1D36ED2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电话：15981935088</w:t>
            </w:r>
          </w:p>
          <w:p w14:paraId="6B69409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"mailto:chenyu@zua.edu.cn"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chenyu@zua.edu.cn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48BD5E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15547C2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7AFE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60" w:type="dxa"/>
            <w:shd w:val="clear" w:color="auto" w:fill="auto"/>
            <w:vAlign w:val="center"/>
          </w:tcPr>
          <w:p w14:paraId="41D12F0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自动化学院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875F719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控制科学与工程（控制理论与控制工程、检测技术与自动化装置、系统工程、模式识别与智能系统、导航制导与控制、智能感知与自主控制、机器人与无人机系统、仿真科学与工程等）；电气工程（电机与电器、电力系统及其自动化、高电压与绝缘技术、电力电子与电力传动、电工理论与新技术等）；机械工程；航空宇航科学与技术（飞行器设计、飞行器飞行动力学与控制方向、飞行器控制、制导与仿真方向、空间飞行器的姿态动力学与控制方向等）；数学（运筹学与控制理论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C916A3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11800D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7D7565B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联系人：王老师</w:t>
            </w:r>
          </w:p>
          <w:p w14:paraId="1E88133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电话：0371-61910686</w:t>
            </w:r>
          </w:p>
          <w:p w14:paraId="5C2893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"mailto:wangzhen@zua.edu.cn"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wangzhen@zua.edu.cn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1251A70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0F21751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3648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460" w:type="dxa"/>
            <w:shd w:val="clear" w:color="auto" w:fill="auto"/>
            <w:vAlign w:val="center"/>
          </w:tcPr>
          <w:p w14:paraId="0DC2F98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民航学院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1DE3A54F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音乐与舞蹈学（航空服务艺术与管理相关专业）；交通运输工程（交通信息工程及控制、交通运输规划与管理、载运工具运用工程）； 航空宇航科学与技术（飞行器设计、航空宇航制造工程、航空宇航推进理论与工程）；计算机科学与技术（计算机应用技术）；控制科学与工程 （检测技术与自动化装置）；信息与通信工程（通信与信息系统）；控制科学与工程（导航、制导与控制、系统工程、控制理论与控制工程）；测绘科学与技术（地图制图学与地理信息工程）；安全科学与工程；国家安全学；力学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71036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6289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4DF785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联系人：崔老师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电话：0371-61913200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"mailto:zziamhxy@126.com"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zziamhxy@126.com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0B75C52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3953173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5FCF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460" w:type="dxa"/>
            <w:shd w:val="clear" w:color="auto" w:fill="auto"/>
            <w:vAlign w:val="center"/>
          </w:tcPr>
          <w:p w14:paraId="0C36BE1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材料学院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7F96EB49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材料科学与工程（材料加工工程、材料学、材料物理与化学）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964BD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261EB6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490C1D4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联系人：郭老师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电话：0371-61912901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"mailto:guoxq@zua.edu.cn"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guoxq@zua.edu.cn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3E3BDEC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5ED1AF3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65F1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60" w:type="dxa"/>
            <w:shd w:val="clear" w:color="auto" w:fill="auto"/>
            <w:vAlign w:val="center"/>
          </w:tcPr>
          <w:p w14:paraId="64CA822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土木与环境学院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EA21DDC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城乡规划（城乡规划与设计方法、城乡历史与遗产保护、住房发展与社区规划、空间治理与规划政策）；建筑学（建筑设计及其理论、建筑历史与理论、建筑技术科学）；管理科学与工程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94D49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E3EA11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034731A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联系人：薛老师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电话：0371-61912091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"mailto:xr6239@163.com"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xr6239@163.com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707AC59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41AE9CD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55FD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460" w:type="dxa"/>
            <w:shd w:val="clear" w:color="auto" w:fill="auto"/>
            <w:vAlign w:val="center"/>
          </w:tcPr>
          <w:p w14:paraId="4378F81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艺术与设计学院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3BE4A423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设计；设计学；设计艺术学（工业设计、产品设计方向）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F27653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F41ED0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0010639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联系人：冉老师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电话：13676968883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"mailto:1747258339@qq.com"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1747258339@qq.com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63139C0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19ED8EE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03A5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460" w:type="dxa"/>
            <w:shd w:val="clear" w:color="auto" w:fill="auto"/>
            <w:vAlign w:val="center"/>
          </w:tcPr>
          <w:p w14:paraId="7C3D0D7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文法学院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770E7B12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学（国际法学、航空法学、诉讼法学、民商法学、法学理论、宪法学与行政法学、刑法学、经济法学）；中国语言文学（中国古代文学、中国现当代文学、语言学及应用语言学、文艺学、比较文学与世界文学、汉语言文字学）；教育学（国际中文教育）；公共管理学（行政管理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B5955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E8EC2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057BF93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联系人：邓老师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电话：0371-61912081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"mailto:xiaokfy1026@163.com"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xiaokfy1026@163.com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0B08B66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434D3E7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5042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460" w:type="dxa"/>
            <w:shd w:val="clear" w:color="auto" w:fill="auto"/>
            <w:vAlign w:val="center"/>
          </w:tcPr>
          <w:p w14:paraId="43175B2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外国语学院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32B69E9E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法语语言文学、区域国别学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C95790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8A23B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602DFBF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联系人：郭老师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电话：13937130698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"mailto:guoyinling66@163.com"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guoyinling66@163.com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7210904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50D2A6C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3235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0" w:type="dxa"/>
            <w:shd w:val="clear" w:color="auto" w:fill="auto"/>
            <w:vAlign w:val="center"/>
          </w:tcPr>
          <w:p w14:paraId="5567195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数学学院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7F5403FB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数学（基础数学、应用数学、计算数学、概率论与数理统计、运筹学与控制论）；系统科学（系统理论、系统分析与集成）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3846C3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75D469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0B3058E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联系人：刘老师</w:t>
            </w:r>
          </w:p>
          <w:p w14:paraId="05B7337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电话：0371-61912119</w:t>
            </w:r>
          </w:p>
          <w:p w14:paraId="360E52B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13663816186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fldChar w:fldCharType="begin"/>
            </w:r>
            <w:r>
              <w:instrText xml:space="preserve"> HYPERLINK "mailto:liulinhn@163.com"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liulinhn@163.com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fldChar w:fldCharType="end"/>
            </w:r>
          </w:p>
          <w:p w14:paraId="401C60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1DCDE23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4A41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460" w:type="dxa"/>
            <w:shd w:val="clear" w:color="auto" w:fill="auto"/>
            <w:vAlign w:val="center"/>
          </w:tcPr>
          <w:p w14:paraId="00A2838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马克思主义学院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66512CB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马克思主义理论（马克思主义基本原理、马克思主义中国化研究、思想政治教育）；政治学（政治学理论、中国政治、科学社会主义与国际共产主义运动）；中共党史党建学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9C7CD1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B187F9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6E03D96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联系人：汪老师</w:t>
            </w:r>
          </w:p>
          <w:p w14:paraId="3F50ED7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电话：0371-61912186</w:t>
            </w:r>
          </w:p>
          <w:p w14:paraId="37F5F87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ascii="Times New Roman" w:hAnsi="Times New Roman" w:eastAsia="仿宋" w:cs="Times New Roman"/>
                <w:color w:val="auto"/>
                <w:sz w:val="24"/>
                <w:szCs w:val="24"/>
              </w:rPr>
              <w:t>wqs@zua.eud.cn</w:t>
            </w:r>
          </w:p>
          <w:p w14:paraId="53B0314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1C817B9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  <w:tr w14:paraId="6FCD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1460" w:type="dxa"/>
            <w:shd w:val="clear" w:color="auto" w:fill="auto"/>
            <w:vAlign w:val="center"/>
          </w:tcPr>
          <w:p w14:paraId="627F9B7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学报编辑部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019B67F4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教育学（教育学、教育管理、公共管理等）；编辑出版学、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新闻传播学；其他与编辑出版、高等教育研究相关的专业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698347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期刊编辑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2D9781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  <w:noWrap/>
            <w:vAlign w:val="center"/>
          </w:tcPr>
          <w:p w14:paraId="029CBF6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联系人：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老师</w:t>
            </w:r>
          </w:p>
          <w:p w14:paraId="2C3693DC">
            <w:pPr>
              <w:spacing w:line="300" w:lineRule="exact"/>
              <w:jc w:val="center"/>
              <w:rPr>
                <w:rFonts w:ascii="仿宋_GB2312" w:hAnsi="仿宋_GB2312" w:eastAsia="仿宋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电话：0371-61912591</w:t>
            </w:r>
          </w:p>
          <w:p w14:paraId="231FF30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>duyinxiao@zua.edu.cn</w:t>
            </w:r>
          </w:p>
          <w:p w14:paraId="12952D5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人事处电话：0371-61912665</w:t>
            </w:r>
          </w:p>
          <w:p w14:paraId="10FBEBF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邮箱：</w:t>
            </w:r>
            <w:r>
              <w:rPr>
                <w:rStyle w:val="5"/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zuazhaopin@zua.edu.cn</w:t>
            </w:r>
          </w:p>
        </w:tc>
      </w:tr>
    </w:tbl>
    <w:p w14:paraId="3C447F43">
      <w:pPr>
        <w:jc w:val="left"/>
        <w:rPr>
          <w:rFonts w:ascii="Times New Roman" w:hAnsi="Times New Roman" w:eastAsia="仿宋" w:cs="Times New Roman"/>
          <w:sz w:val="24"/>
          <w:szCs w:val="24"/>
        </w:rPr>
      </w:pPr>
    </w:p>
    <w:p w14:paraId="604A9D0F">
      <w:pPr>
        <w:jc w:val="left"/>
        <w:rPr>
          <w:rFonts w:ascii="Times New Roman" w:hAnsi="Times New Roman" w:eastAsia="仿宋" w:cs="Times New Roman"/>
          <w:kern w:val="0"/>
          <w:sz w:val="31"/>
          <w:szCs w:val="31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注：学报编辑部招聘的博士研究生按照合同约定进行考核及兑现待遇，不享受专职教师人才引进政策。</w:t>
      </w:r>
    </w:p>
    <w:p w14:paraId="6D36D6F8">
      <w:pPr>
        <w:spacing w:line="1020" w:lineRule="exact"/>
      </w:pPr>
    </w:p>
    <w:p w14:paraId="13E86A9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6244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126365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FEDDA">
                          <w:pPr>
                            <w:pStyle w:val="2"/>
                            <w:ind w:left="283" w:right="28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8pt;margin-top:752.6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gizZlnY6p3l&#10;EToq5u3qGCBgp2sUpVdi0ArT1nVmeBlxnP/cd1GPf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4lyFHUAAAABwEAAA8AAAAAAAAAAQAgAAAAIgAAAGRycy9kb3ducmV2LnhtbFBLAQIUABQAAAAI&#10;AIdO4kCM1w58KgIAAFU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FEDDA">
                    <w:pPr>
                      <w:pStyle w:val="2"/>
                      <w:ind w:left="283" w:right="28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FEFB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133350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E1642">
                          <w:pPr>
                            <w:pStyle w:val="2"/>
                            <w:ind w:left="283" w:right="28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AXDIm4LAIAAFU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odcsCxv9&#10;YHmEjuJ5u9wHCJh0jaL0Spy1QrelypwnI7bzn/sU9fg3W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K/frtQAAAAHAQAADwAAAAAAAAABACAAAAAiAAAAZHJzL2Rvd25yZXYueG1sUEsBAhQAFAAA&#10;AAgAh07iQBcMibg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E1642">
                    <w:pPr>
                      <w:pStyle w:val="2"/>
                      <w:ind w:left="283" w:right="28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65CA"/>
    <w:rsid w:val="0CE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2025-07-03T10:20:00Z</dcterms:created>
  <dc:creator>四驱小蜗牛</dc:creator>
  <cp:lastModifiedBy>四驱小蜗牛</cp:lastModifiedBy>
  <dcterms:modified xsi:type="dcterms:W3CDTF">2025-07-03T10:20:33Z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94AA56AFD6A04EF993EAD96A68A69A82_11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