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4724B">
      <w:pPr>
        <w:widowControl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黑体" w:hAnsi="黑体" w:eastAsia="黑体" w:cs="黑体"/>
          <w:b w:val="0"/>
          <w:bCs/>
          <w:i w:val="0"/>
          <w:caps w:val="0"/>
          <w:spacing w:val="0"/>
          <w:w w:val="100"/>
          <w:kern w:val="0"/>
          <w:sz w:val="34"/>
          <w:szCs w:val="34"/>
          <w:highlight w:val="none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spacing w:val="0"/>
          <w:w w:val="100"/>
          <w:kern w:val="0"/>
          <w:sz w:val="34"/>
          <w:szCs w:val="34"/>
          <w:highlight w:val="none"/>
        </w:rPr>
        <w:t>附件</w:t>
      </w:r>
    </w:p>
    <w:tbl>
      <w:tblPr>
        <w:tblStyle w:val="3"/>
        <w:tblW w:w="100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1485"/>
        <w:gridCol w:w="3769"/>
        <w:gridCol w:w="1269"/>
        <w:gridCol w:w="706"/>
        <w:gridCol w:w="2101"/>
      </w:tblGrid>
      <w:tr w14:paraId="0840DB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09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BA79D">
            <w:pPr>
              <w:widowControl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spacing w:val="0"/>
                <w:w w:val="100"/>
                <w:sz w:val="36"/>
                <w:szCs w:val="36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0"/>
                <w:sz w:val="36"/>
                <w:szCs w:val="36"/>
                <w:highlight w:val="none"/>
              </w:rPr>
              <w:t>郑州铁路职业技术学院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0"/>
                <w:sz w:val="36"/>
                <w:szCs w:val="36"/>
                <w:highlight w:val="none"/>
                <w:lang w:eastAsia="zh-CN"/>
              </w:rPr>
              <w:t>2025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0"/>
                <w:sz w:val="36"/>
                <w:szCs w:val="36"/>
                <w:highlight w:val="none"/>
              </w:rPr>
              <w:t>年公开招聘工作人员一览表</w:t>
            </w:r>
          </w:p>
        </w:tc>
      </w:tr>
      <w:tr w14:paraId="61B0D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999B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岗位</w:t>
            </w:r>
          </w:p>
          <w:p w14:paraId="501025B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AA43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岗位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85EC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专业名称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5436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学历要求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64DE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37B7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备注</w:t>
            </w:r>
          </w:p>
        </w:tc>
      </w:tr>
      <w:tr w14:paraId="5552E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16F3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bookmarkStart w:id="0" w:name="OLE_LINK1" w:colFirst="4" w:colLast="4"/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0143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46CF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0808 电气工程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D5AE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硕士研究生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073C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B652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E86F3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7861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2E0D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专业技术岗位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63B9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highlight w:val="none"/>
              </w:rPr>
              <w:t>080204车辆工程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highlight w:val="none"/>
              </w:rPr>
              <w:t>铁路方向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）、</w:t>
            </w:r>
          </w:p>
          <w:p w14:paraId="208B0A0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082304载运工具运用工程（铁路方向）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05AA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硕士研究生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3D1D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0C52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E5E3C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580B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3AF6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B1A7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0823交通运输工程、0861交通运输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8A2D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硕士研究生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37A0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7467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C729C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9BDD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C114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专业技术岗位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BC42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0811控制科学与工程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D97D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硕士研究生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BE47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7454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59DD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B586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E240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9E47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0802机械工程、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0855机械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4612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硕士研究生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803A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E4EB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09E8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6F6B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1C2F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专业技术岗位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C3BE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082302交通信息工程及控制（轨道交通方向）、086101轨道交通运输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0F5C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硕士研究生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06BC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24C0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A540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4373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1F5E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92C1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0814土木工程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A78C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硕士研究生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5915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61CC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8800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AA14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4885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专业技术岗位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0087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0812计算机科学与技术、085404计算机技术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11B0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硕士研究生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BA63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6882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6DBFE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4FC3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09DD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D222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highlight w:val="none"/>
              </w:rPr>
              <w:t>082303交通运输规划与管理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highlight w:val="none"/>
                <w:lang w:eastAsia="zh-CN"/>
              </w:rPr>
              <w:t>（轨道交通方向）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1412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硕士研究生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9FF4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EFD1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8086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4249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8A83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专业技术岗位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526B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1202工商管理学、1251 工商管理、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1201管理科学与工程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8AE2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硕士研究生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D210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BCEF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DB537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DE00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BBE7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00B2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1357设计（平面设计方向）、1403设计学（平面设计方向）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F39B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硕士研究生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DE1C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4E15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CEF5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F919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ADE1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专业技术岗位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9458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1008中药学、1056中药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FD8A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硕士研究生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9A72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0419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C1D83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E7C4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A6AB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55D9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1011护理学、1054护理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562F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8DF9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3055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F0394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1831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E42F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专业技术岗位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8B44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100212眼科学、105116眼科学、105800医学技术（眼视光学方向）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9027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6F76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7F4F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4034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4132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B9D2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专业技术岗位（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辅导员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E057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0823交通运输工程、0802机械工程、0808 电气工程、0810信息与通信工程、</w:t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0814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土木工程、1008中药学、1058医学技术、1011护理学、0305马克思主义理论、1352音乐（声乐方向）、</w:t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0401 教育学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、0503新闻传播学、0501 中国语言文学、</w:t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120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公共管理学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AA35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硕士研究生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B33A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7C878">
            <w:pPr>
              <w:widowControl/>
              <w:snapToGrid/>
              <w:spacing w:before="0" w:beforeAutospacing="0" w:after="0" w:afterAutospacing="0" w:line="240" w:lineRule="auto"/>
              <w:ind w:firstLine="210" w:firstLineChars="100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1.中共党员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</w:rPr>
              <w:t>（含预备党员）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；</w:t>
            </w:r>
          </w:p>
          <w:p w14:paraId="7D1D4A2E">
            <w:pPr>
              <w:widowControl/>
              <w:snapToGrid/>
              <w:spacing w:before="0" w:beforeAutospacing="0" w:after="0" w:afterAutospacing="0" w:line="240" w:lineRule="auto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2.入住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</w:rPr>
              <w:t>女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生宿舍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02B4DA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E6F4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C6AA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专业技术岗位（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辅导员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91D1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0823交通运输工程、0802机械工程、0808 电气工程、0811控制科学与工程、0812计算机科学与技术、0810信息与通信工程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B2AF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硕士研究生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4293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F4923">
            <w:pPr>
              <w:widowControl/>
              <w:snapToGrid/>
              <w:spacing w:before="0" w:beforeAutospacing="0" w:after="0" w:afterAutospacing="0" w:line="240" w:lineRule="auto"/>
              <w:ind w:firstLine="210" w:firstLineChars="100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1.中共党员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</w:rPr>
              <w:t>（含预备党员）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；</w:t>
            </w:r>
          </w:p>
          <w:p w14:paraId="0BB612DE">
            <w:pPr>
              <w:widowControl/>
              <w:snapToGrid/>
              <w:spacing w:before="0" w:beforeAutospacing="0" w:after="0" w:afterAutospacing="0" w:line="240" w:lineRule="auto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2.入住男生宿舍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bookmarkEnd w:id="0"/>
      <w:tr w14:paraId="7F9AE4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2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CAAE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95DE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9041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2346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0A645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highlight w:val="none"/>
              </w:rPr>
            </w:pPr>
          </w:p>
        </w:tc>
      </w:tr>
    </w:tbl>
    <w:p w14:paraId="48C72DFA">
      <w:pPr>
        <w:widowControl/>
        <w:snapToGrid/>
        <w:spacing w:before="0" w:beforeAutospacing="0" w:after="0" w:afterAutospacing="0" w:line="240" w:lineRule="auto"/>
        <w:jc w:val="left"/>
        <w:textAlignment w:val="center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  <w:t>注：专业代码以国务院学位委员会、教育部印发的《研究生教育学科专业目录（2022年）》及中国研究生招生信息网公布的专业目录为准，学科括号内的专业方向仅为招聘岗位条件要求，不作为资格审核依据。</w:t>
      </w:r>
    </w:p>
    <w:p w14:paraId="375AD8A5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062F9"/>
    <w:rsid w:val="1C70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2025-07-07T07:36:00Z</dcterms:created>
  <dc:creator>四驱小蜗牛</dc:creator>
  <cp:lastModifiedBy>四驱小蜗牛</cp:lastModifiedBy>
  <dcterms:modified xsi:type="dcterms:W3CDTF">2025-07-07T07:37:03Z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3254F7AB85154840A2A1819FA130590C_11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