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EBB1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</w:rPr>
        <w:t>1</w:t>
      </w:r>
    </w:p>
    <w:p w14:paraId="38BE4938">
      <w:pPr>
        <w:jc w:val="center"/>
        <w:rPr>
          <w:rFonts w:ascii="方正小标宋_GBK" w:eastAsia="方正小标宋_GBK"/>
          <w:sz w:val="28"/>
          <w:szCs w:val="28"/>
        </w:rPr>
      </w:pPr>
      <w:r>
        <w:rPr>
          <w:rFonts w:hint="eastAsia" w:ascii="方正小标宋_GBK" w:eastAsia="方正小标宋_GBK"/>
          <w:sz w:val="28"/>
          <w:szCs w:val="28"/>
        </w:rPr>
        <w:t>池州市贵池区学前教育发展中心2025年秋季公开招聘编外人员岗位表</w:t>
      </w:r>
      <w:bookmarkStart w:id="0" w:name="_GoBack"/>
      <w:bookmarkEnd w:id="0"/>
    </w:p>
    <w:tbl>
      <w:tblPr>
        <w:tblStyle w:val="2"/>
        <w:tblW w:w="14554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65"/>
        <w:gridCol w:w="1020"/>
        <w:gridCol w:w="885"/>
        <w:gridCol w:w="855"/>
        <w:gridCol w:w="1305"/>
        <w:gridCol w:w="1065"/>
        <w:gridCol w:w="1125"/>
        <w:gridCol w:w="5205"/>
        <w:gridCol w:w="1590"/>
      </w:tblGrid>
      <w:tr w14:paraId="363A6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89E5">
            <w:pPr>
              <w:widowControl/>
              <w:spacing w:line="320" w:lineRule="exact"/>
              <w:jc w:val="center"/>
              <w:textAlignment w:val="center"/>
              <w:rPr>
                <w:rFonts w:cs="方正仿宋_GB2312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方正仿宋_GB2312" w:asciiTheme="minorEastAsia" w:hAnsiTheme="minor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8AFB">
            <w:pPr>
              <w:widowControl/>
              <w:spacing w:line="320" w:lineRule="exact"/>
              <w:jc w:val="center"/>
              <w:textAlignment w:val="center"/>
              <w:rPr>
                <w:rFonts w:cs="方正仿宋_GB2312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方正仿宋_GB2312" w:asciiTheme="minorEastAsia" w:hAnsiTheme="minorEastAsia"/>
                <w:b/>
                <w:kern w:val="0"/>
                <w:sz w:val="20"/>
                <w:szCs w:val="20"/>
              </w:rPr>
              <w:t>招聘</w:t>
            </w:r>
          </w:p>
          <w:p w14:paraId="1764E234">
            <w:pPr>
              <w:widowControl/>
              <w:spacing w:line="320" w:lineRule="exact"/>
              <w:jc w:val="center"/>
              <w:textAlignment w:val="center"/>
              <w:rPr>
                <w:rFonts w:cs="方正仿宋_GB2312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方正仿宋_GB2312" w:asciiTheme="minorEastAsia" w:hAnsiTheme="minorEastAsia"/>
                <w:b/>
                <w:kern w:val="0"/>
                <w:sz w:val="20"/>
                <w:szCs w:val="20"/>
              </w:rPr>
              <w:t>单</w:t>
            </w:r>
            <w:r>
              <w:rPr>
                <w:rFonts w:hint="eastAsia" w:cs="宋体" w:asciiTheme="minorEastAsia" w:hAnsiTheme="minorEastAsia"/>
                <w:b/>
                <w:kern w:val="0"/>
                <w:sz w:val="20"/>
                <w:szCs w:val="20"/>
              </w:rPr>
              <w:t>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13F7">
            <w:pPr>
              <w:widowControl/>
              <w:spacing w:line="320" w:lineRule="exact"/>
              <w:jc w:val="center"/>
              <w:textAlignment w:val="center"/>
              <w:rPr>
                <w:rFonts w:cs="方正仿宋_GB2312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方正仿宋_GB2312" w:asciiTheme="minorEastAsia" w:hAnsiTheme="minorEastAsia"/>
                <w:b/>
                <w:kern w:val="0"/>
                <w:sz w:val="20"/>
                <w:szCs w:val="20"/>
              </w:rPr>
              <w:t>招聘</w:t>
            </w:r>
          </w:p>
          <w:p w14:paraId="4AEC7B17">
            <w:pPr>
              <w:widowControl/>
              <w:spacing w:line="320" w:lineRule="exact"/>
              <w:jc w:val="center"/>
              <w:textAlignment w:val="center"/>
              <w:rPr>
                <w:rFonts w:cs="方正仿宋_GB2312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方正仿宋_GB2312" w:asciiTheme="minorEastAsia" w:hAnsiTheme="minorEastAsia"/>
                <w:b/>
                <w:kern w:val="0"/>
                <w:sz w:val="20"/>
                <w:szCs w:val="20"/>
              </w:rPr>
              <w:t>岗</w:t>
            </w:r>
            <w:r>
              <w:rPr>
                <w:rFonts w:hint="eastAsia" w:cs="宋体" w:asciiTheme="minorEastAsia" w:hAnsiTheme="minorEastAsia"/>
                <w:b/>
                <w:kern w:val="0"/>
                <w:sz w:val="20"/>
                <w:szCs w:val="20"/>
              </w:rPr>
              <w:t>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A1E1">
            <w:pPr>
              <w:widowControl/>
              <w:spacing w:line="320" w:lineRule="exact"/>
              <w:jc w:val="center"/>
              <w:textAlignment w:val="center"/>
              <w:rPr>
                <w:rFonts w:cs="方正仿宋_GB2312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方正仿宋_GB2312" w:asciiTheme="minorEastAsia" w:hAnsiTheme="minorEastAsia"/>
                <w:b/>
                <w:kern w:val="0"/>
                <w:sz w:val="20"/>
                <w:szCs w:val="20"/>
              </w:rPr>
              <w:t>招聘</w:t>
            </w:r>
          </w:p>
          <w:p w14:paraId="62F0289D">
            <w:pPr>
              <w:widowControl/>
              <w:spacing w:line="320" w:lineRule="exact"/>
              <w:jc w:val="center"/>
              <w:textAlignment w:val="center"/>
              <w:rPr>
                <w:rFonts w:cs="方正仿宋_GB2312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方正仿宋_GB2312" w:asciiTheme="minorEastAsia" w:hAnsiTheme="minorEastAsia"/>
                <w:b/>
                <w:kern w:val="0"/>
                <w:sz w:val="20"/>
                <w:szCs w:val="20"/>
              </w:rPr>
              <w:t>计划</w:t>
            </w:r>
            <w:r>
              <w:rPr>
                <w:rFonts w:hint="eastAsia" w:cs="宋体" w:asciiTheme="minorEastAsia" w:hAnsiTheme="minorEastAsia"/>
                <w:b/>
                <w:kern w:val="0"/>
                <w:sz w:val="20"/>
                <w:szCs w:val="20"/>
              </w:rPr>
              <w:t>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227A">
            <w:pPr>
              <w:widowControl/>
              <w:spacing w:line="320" w:lineRule="exact"/>
              <w:jc w:val="center"/>
              <w:textAlignment w:val="center"/>
              <w:rPr>
                <w:rFonts w:cs="方正仿宋_GB2312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方正仿宋_GB2312" w:asciiTheme="minorEastAsia" w:hAnsiTheme="minorEastAsia"/>
                <w:b/>
                <w:kern w:val="0"/>
                <w:sz w:val="20"/>
                <w:szCs w:val="20"/>
              </w:rPr>
              <w:t>岗位　代码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7C73">
            <w:pPr>
              <w:widowControl/>
              <w:spacing w:line="320" w:lineRule="exact"/>
              <w:jc w:val="center"/>
              <w:textAlignment w:val="center"/>
              <w:rPr>
                <w:rFonts w:cs="方正仿宋_GB2312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方正仿宋_GB2312" w:asciiTheme="minorEastAsia" w:hAnsiTheme="minorEastAsia"/>
                <w:b/>
                <w:kern w:val="0"/>
                <w:sz w:val="20"/>
                <w:szCs w:val="20"/>
              </w:rPr>
              <w:t>学</w:t>
            </w:r>
            <w:r>
              <w:rPr>
                <w:rFonts w:hint="eastAsia" w:cs="宋体" w:asciiTheme="minorEastAsia" w:hAnsiTheme="minorEastAsia"/>
                <w:b/>
                <w:kern w:val="0"/>
                <w:sz w:val="20"/>
                <w:szCs w:val="20"/>
              </w:rPr>
              <w:t>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B757">
            <w:pPr>
              <w:widowControl/>
              <w:spacing w:line="320" w:lineRule="exact"/>
              <w:jc w:val="center"/>
              <w:textAlignment w:val="center"/>
              <w:rPr>
                <w:rFonts w:cs="方正仿宋_GB2312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方正仿宋_GB2312" w:asciiTheme="minorEastAsia" w:hAnsiTheme="minorEastAsia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1925">
            <w:pPr>
              <w:widowControl/>
              <w:spacing w:line="320" w:lineRule="exact"/>
              <w:jc w:val="center"/>
              <w:textAlignment w:val="center"/>
              <w:rPr>
                <w:rFonts w:cs="方正仿宋_GB2312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方正仿宋_GB2312" w:asciiTheme="minorEastAsia" w:hAnsiTheme="minorEastAsia"/>
                <w:b/>
                <w:kern w:val="0"/>
                <w:sz w:val="20"/>
                <w:szCs w:val="20"/>
              </w:rPr>
              <w:t>年龄</w:t>
            </w:r>
          </w:p>
          <w:p w14:paraId="0F9E9D40">
            <w:pPr>
              <w:widowControl/>
              <w:spacing w:line="320" w:lineRule="exact"/>
              <w:jc w:val="center"/>
              <w:textAlignment w:val="center"/>
              <w:rPr>
                <w:rFonts w:cs="方正仿宋_GB2312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方正仿宋_GB2312" w:asciiTheme="minorEastAsia" w:hAnsiTheme="minor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hint="eastAsia" w:cs="___WRD_EMBED_SUB_39" w:asciiTheme="minorEastAsia" w:hAnsiTheme="minorEastAsia"/>
                <w:b/>
                <w:kern w:val="0"/>
                <w:sz w:val="20"/>
                <w:szCs w:val="20"/>
              </w:rPr>
              <w:t>周岁</w:t>
            </w:r>
            <w:r>
              <w:rPr>
                <w:rFonts w:hint="eastAsia" w:cs="方正仿宋_GB2312" w:asciiTheme="minorEastAsia" w:hAnsiTheme="minor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7DA6">
            <w:pPr>
              <w:widowControl/>
              <w:spacing w:line="320" w:lineRule="exact"/>
              <w:jc w:val="center"/>
              <w:textAlignment w:val="center"/>
              <w:rPr>
                <w:rFonts w:cs="方正仿宋_GB2312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方正仿宋_GB2312" w:asciiTheme="minorEastAsia" w:hAnsiTheme="minorEastAsia"/>
                <w:b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FD001">
            <w:pPr>
              <w:widowControl/>
              <w:spacing w:line="320" w:lineRule="exact"/>
              <w:jc w:val="center"/>
              <w:textAlignment w:val="center"/>
              <w:rPr>
                <w:rFonts w:cs="方正仿宋_GB2312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方正仿宋_GB2312" w:asciiTheme="minorEastAsia" w:hAnsiTheme="minorEastAsia"/>
                <w:b/>
                <w:kern w:val="0"/>
                <w:sz w:val="20"/>
                <w:szCs w:val="20"/>
              </w:rPr>
              <w:t>备注</w:t>
            </w:r>
          </w:p>
        </w:tc>
      </w:tr>
      <w:tr w14:paraId="0371A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4CD0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FF5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池州</w:t>
            </w:r>
          </w:p>
          <w:p w14:paraId="2575CE62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市贵</w:t>
            </w:r>
          </w:p>
          <w:p w14:paraId="2264EA8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池区</w:t>
            </w:r>
          </w:p>
          <w:p w14:paraId="3BFDDA2D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学前</w:t>
            </w:r>
          </w:p>
          <w:p w14:paraId="4D9C879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教育</w:t>
            </w:r>
          </w:p>
          <w:p w14:paraId="62BD5BCB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发展</w:t>
            </w:r>
          </w:p>
          <w:p w14:paraId="653BDF5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C5AA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学前教育专任教师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687B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2193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250701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DDE7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9F9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第一学历学前教育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B440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5245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1.须有一学年幼儿园工作经验（不含实习）。须提供社保缴纳记录或工资流水。</w:t>
            </w:r>
          </w:p>
          <w:p w14:paraId="2ADDC85B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2.持有幼儿园教师资格证。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0509C44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根据池州市贵池区学前教育发展中心需要，确定园所岗位后，根据考生专业测试成绩从高分到低分的顺序选岗。</w:t>
            </w:r>
          </w:p>
        </w:tc>
      </w:tr>
      <w:tr w14:paraId="1A26F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ACFCD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43B7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F9D5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保育员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A6B89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F8A2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250702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C078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大学专科及以上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224D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不限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F041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0553E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1.须有一学年幼儿园工作经验（不含实习）。须提供社保缴纳记录或工资流水。</w:t>
            </w:r>
          </w:p>
          <w:p w14:paraId="21E03D06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2.持有幼儿园保育职业技能等级证书（保育师、育婴师、婴幼儿发展引导员）。持有证书须在“技能人才评价证书全国联网查询系统” 或“安徽省技能人才评价网上系统 ”可查询。如在上述2个网站未查询到相关信息，则视为不符合报名条件。</w:t>
            </w:r>
          </w:p>
          <w:p w14:paraId="07FFBE61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3.成绩相同时，持有幼儿园教师资格证者优先。</w:t>
            </w: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735EF9F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</w:p>
        </w:tc>
      </w:tr>
      <w:tr w14:paraId="3CD48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41F5B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7CA1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A61C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厨房人员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6BDC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2107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250703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3BF2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高中及以上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B2A3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不限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66A2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  <w:t>女性45周岁以下，男性50周岁以下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7B67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3A52D">
            <w:pPr>
              <w:widowControl/>
              <w:spacing w:line="320" w:lineRule="exact"/>
              <w:jc w:val="left"/>
              <w:textAlignment w:val="center"/>
              <w:rPr>
                <w:rFonts w:ascii="仿宋_GB2312" w:hAnsi="方正仿宋_GB2312" w:eastAsia="仿宋_GB2312" w:cs="方正仿宋_GB2312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3A9E125B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备注：</w:t>
      </w:r>
      <w:r>
        <w:rPr>
          <w:rFonts w:hint="eastAsia" w:ascii="仿宋_GB2312" w:eastAsia="仿宋_GB2312"/>
          <w:b/>
          <w:bCs/>
        </w:rPr>
        <w:t>表格中的“35周岁及以下”为“1989年7月1日（含）后出生”，其他涉及年龄计算以此类推。</w:t>
      </w:r>
    </w:p>
    <w:sectPr>
      <w:pgSz w:w="16838" w:h="11906" w:orient="landscape"/>
      <w:pgMar w:top="1276" w:right="1440" w:bottom="124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__WRD_EMBED_SUB_39">
    <w:altName w:val="宋体"/>
    <w:panose1 w:val="02010600030101010101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D0"/>
    <w:rsid w:val="00174DD0"/>
    <w:rsid w:val="001D34BD"/>
    <w:rsid w:val="00600D08"/>
    <w:rsid w:val="00631208"/>
    <w:rsid w:val="00917665"/>
    <w:rsid w:val="009E7B1B"/>
    <w:rsid w:val="00A14F7E"/>
    <w:rsid w:val="00A31E38"/>
    <w:rsid w:val="00AD75F5"/>
    <w:rsid w:val="00B85E2E"/>
    <w:rsid w:val="00BD5F8F"/>
    <w:rsid w:val="00C625A8"/>
    <w:rsid w:val="00C6434D"/>
    <w:rsid w:val="00CC4C95"/>
    <w:rsid w:val="00DB06FC"/>
    <w:rsid w:val="04960D3A"/>
    <w:rsid w:val="0D3D37F2"/>
    <w:rsid w:val="18FD08F2"/>
    <w:rsid w:val="21680E95"/>
    <w:rsid w:val="277F6BED"/>
    <w:rsid w:val="29E33019"/>
    <w:rsid w:val="56E2721B"/>
    <w:rsid w:val="5D6B161E"/>
    <w:rsid w:val="629E0068"/>
    <w:rsid w:val="6D5533C0"/>
    <w:rsid w:val="71F4319C"/>
    <w:rsid w:val="7BC9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499</Characters>
  <Lines>3</Lines>
  <Paragraphs>1</Paragraphs>
  <TotalTime>30</TotalTime>
  <ScaleCrop>false</ScaleCrop>
  <LinksUpToDate>false</LinksUpToDate>
  <CharactersWithSpaces>502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2025-07-14T07:33:00Z</dcterms:created>
  <dc:creator>王伟</dc:creator>
  <cp:lastModifiedBy>汪燕</cp:lastModifiedBy>
  <cp:lastPrinted>2025-07-14T01:33:00Z</cp:lastPrinted>
  <dcterms:modified xsi:type="dcterms:W3CDTF">2025-07-14T09:08:18Z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eyJoZGlkIjoiMjNhZGU1ZDk0MmI4OWNmMjFmYjgxYTkyZDBlYmFkOTUiLCJ1c2VySWQiOiI0NTUyMzQ3MjkifQ==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8E7680A8D1DB455585BB1D6BBB25406D_13</vt:lpwstr>
  </property>
</Properties>
</file>