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271D">
      <w:pPr>
        <w:pStyle w:val="5"/>
        <w:spacing w:line="600" w:lineRule="exact"/>
        <w:ind w:left="0" w:firstLine="0" w:firstLineChars="0"/>
        <w:jc w:val="lef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3</w:t>
      </w:r>
    </w:p>
    <w:p w14:paraId="79CD76C6"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考生诚信承诺书</w:t>
      </w:r>
    </w:p>
    <w:p w14:paraId="5A528017"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</w:p>
    <w:p w14:paraId="2A08DD6E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我是参加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石河子工程职业技术学院面向社会公开招聘考试的考生。我已认真阅读《事业单位公开招聘违纪违规行为处理规定》（人社部35号令）、《2025年石河子工程职业技术学院面向社会公开招聘工作人员公告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》以及相关招考信息，郑重承诺以下事项：</w:t>
      </w:r>
      <w:bookmarkStart w:id="0" w:name="考生在考试过程中，有下列行为之一的，判定为考试作弊，则考试成绩无效。"/>
      <w:bookmarkEnd w:id="0"/>
    </w:p>
    <w:p w14:paraId="31238E18">
      <w:pPr>
        <w:pStyle w:val="4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一、本人自愿配合采集报名及参加考试所需信息，保证所提交的信息、证件和材料等真实、准确，如有虚假信息和作假行为，本人承担一切后果。</w:t>
      </w:r>
    </w:p>
    <w:p w14:paraId="3C0EECFC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二、在笔试、面试过程中，如有下列行为之一的，我自愿接受主办方做出的考试成绩无效的处理结果，承担相应的后果：</w:t>
      </w:r>
    </w:p>
    <w:p w14:paraId="23A6573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（一）线下考试过程中，使用各类参考书籍资料、手机以及带有记忆功能的电子设备，与他人交头接耳、传递物品、私藏夹带、传递纸条、拨打或接听电话等利用各种手段作弊、舞弊的。</w:t>
      </w:r>
    </w:p>
    <w:p w14:paraId="3F6CA06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（二）线上考试过程中，无故关闭电脑摄像头、无故离开视频监控区域，或故意在光线暗处作答的；无故切屏离开作答界面，超过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次的；经后台发现，确认有其他违纪、舞弊行为的。</w:t>
      </w:r>
    </w:p>
    <w:p w14:paraId="2F728D6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587" w:bottom="187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（三）找他人替考，考试过程中更换作答人员，由其他人</w:t>
      </w:r>
    </w:p>
    <w:p w14:paraId="6F363CA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员从旁协助舞弊等的；考试期间，将试题通过各种途径泄露出去的。</w:t>
      </w:r>
    </w:p>
    <w:p w14:paraId="0EC1B7D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三、考试过程中自觉遵守以下纪律要求，如违反相关要求，愿承担相应的后果：</w:t>
      </w:r>
    </w:p>
    <w:p w14:paraId="38B5D58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（一）主动出示身份证、准考证等信息和资料，协助工作人员核实身份资格，配合做好考试工作。</w:t>
      </w:r>
    </w:p>
    <w:p w14:paraId="32CD2E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（二）自觉遵守考场纪律，服从工作人员管理，自觉维护考场工作秩序；不在考场大声喧哗，保持考场安静；不在候考室、休息室嚼口香糖、吸烟；考试期间坚决做到不作弊、不舞弊。</w:t>
      </w:r>
    </w:p>
    <w:p w14:paraId="04714C8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（三）面试过程中不提及自己及家庭成员的姓名和单位、学校名称等相关信息。面试结束、宣布成绩后再离开考场，中途不擅自离开；如中途退场，视为自愿放弃面试资格。</w:t>
      </w:r>
    </w:p>
    <w:p w14:paraId="09921BF5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最后，预祝各位考生考试成功。</w:t>
      </w:r>
    </w:p>
    <w:p w14:paraId="454746F7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A7A5E1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）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:_____________________</w:t>
      </w:r>
    </w:p>
    <w:p w14:paraId="2377F1C5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B82D780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1AEEF324">
      <w:pPr>
        <w:spacing w:line="600" w:lineRule="exact"/>
        <w:ind w:firstLine="5600" w:firstLineChars="175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3BD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FAB3B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FAB3B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E5E7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2FE15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2FE15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3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老天会爱笨小孩</cp:lastModifiedBy>
  <dcterms:modified xsi:type="dcterms:W3CDTF">2025-07-28T03:41:27Z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eyJoZGlkIjoiN2ZiMmFjMjJhNmRmZTJkZTEwZjMwYmJiMTU1NTVmNTciLCJ1c2VySWQiOiI1MzIyMzIyNjkifQ==</vt:lpwstr>
  </property>
  <property fmtid="{D5CDD505-2E9C-101B-9397-08002B2CF9AE}" pid="4" name="ICV">
    <vt:lpwstr>18FE863C309C4C0BA8AD6536E10AC02C_12</vt:lpwstr>
  </property>
</Properties>
</file>