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中小学</w:t>
      </w:r>
      <w:r>
        <w:rPr>
          <w:rFonts w:ascii="宋体" w:hAnsi="宋体"/>
          <w:b/>
          <w:bCs/>
          <w:sz w:val="44"/>
          <w:szCs w:val="44"/>
        </w:rPr>
        <w:t>教师</w:t>
      </w:r>
      <w:r>
        <w:rPr>
          <w:rFonts w:hint="eastAsia" w:ascii="宋体" w:hAnsi="宋体"/>
          <w:b/>
          <w:bCs/>
          <w:sz w:val="44"/>
          <w:szCs w:val="44"/>
        </w:rPr>
        <w:t>招聘入围体检人员</w:t>
      </w:r>
      <w:r>
        <w:rPr>
          <w:rFonts w:ascii="宋体" w:hAnsi="宋体"/>
          <w:b/>
          <w:bCs/>
          <w:sz w:val="44"/>
          <w:szCs w:val="44"/>
        </w:rPr>
        <w:t xml:space="preserve">体格检查表 </w:t>
      </w:r>
    </w:p>
    <w:p>
      <w:pPr>
        <w:widowControl/>
        <w:spacing w:line="340" w:lineRule="atLeast"/>
        <w:jc w:val="center"/>
        <w:rPr>
          <w:rFonts w:hint="eastAsia" w:ascii="宋体" w:hAnsi="宋体"/>
          <w:b/>
          <w:bCs/>
          <w:u w:val="single"/>
        </w:rPr>
      </w:pP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</w:rPr>
        <w:t>（体检标准按教师资格认定体检标准执行）</w:t>
      </w:r>
      <w:r>
        <w:rPr>
          <w:rFonts w:hint="eastAsia" w:ascii="宋体" w:hAnsi="宋体"/>
          <w:b/>
          <w:bCs/>
          <w:sz w:val="24"/>
          <w:szCs w:val="24"/>
          <w:u w:val="none"/>
        </w:rPr>
        <w:t xml:space="preserve">   </w:t>
      </w:r>
    </w:p>
    <w:p>
      <w:pPr>
        <w:pStyle w:val="2"/>
      </w:pPr>
    </w:p>
    <w:tbl>
      <w:tblPr>
        <w:tblStyle w:val="3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08"/>
        <w:gridCol w:w="60"/>
        <w:gridCol w:w="560"/>
        <w:gridCol w:w="699"/>
        <w:gridCol w:w="225"/>
        <w:gridCol w:w="411"/>
        <w:gridCol w:w="426"/>
        <w:gridCol w:w="327"/>
        <w:gridCol w:w="41"/>
        <w:gridCol w:w="703"/>
        <w:gridCol w:w="197"/>
        <w:gridCol w:w="51"/>
        <w:gridCol w:w="423"/>
        <w:gridCol w:w="115"/>
        <w:gridCol w:w="261"/>
        <w:gridCol w:w="412"/>
        <w:gridCol w:w="289"/>
        <w:gridCol w:w="107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传染病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心理及精神病史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9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（以上空白处由教师招聘入围体检人员如实填写）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矫正度数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2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厘米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千克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</w:tbl>
    <w:p>
      <w:pPr>
        <w:widowControl/>
        <w:spacing w:line="340" w:lineRule="atLeast"/>
        <w:jc w:val="center"/>
        <w:rPr>
          <w:rFonts w:ascii="宋体" w:hAnsi="宋体"/>
        </w:rPr>
      </w:pP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61"/>
        <w:gridCol w:w="926"/>
        <w:gridCol w:w="412"/>
        <w:gridCol w:w="754"/>
        <w:gridCol w:w="1418"/>
        <w:gridCol w:w="790"/>
        <w:gridCol w:w="1367"/>
        <w:gridCol w:w="884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（附化验单据）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血常规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尿常规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主检医生签名：</w:t>
            </w:r>
          </w:p>
          <w:p>
            <w:pPr>
              <w:widowControl/>
              <w:spacing w:line="340" w:lineRule="atLeast"/>
              <w:ind w:firstLine="6090" w:firstLineChars="29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体检医院意见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盖章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8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t>注：</w:t>
      </w:r>
      <w:r>
        <w:rPr>
          <w:rFonts w:hint="eastAsia"/>
          <w:b/>
        </w:rPr>
        <w:t>此表用A4纸正反打印。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2025-08-07T09:20:00Z</dcterms:created>
  <dc:creator>Administrator</dc:creator>
  <cp:lastModifiedBy>Administrator</cp:lastModifiedBy>
  <dcterms:modified xsi:type="dcterms:W3CDTF">2025-08-07T09:20:50Z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4ECB2E0BB3C546E9AD5E3E8C98F532FB</vt:lpwstr>
  </property>
</Properties>
</file>