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39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 w:bidi="ar"/>
        </w:rPr>
        <w:t>附件2</w:t>
      </w:r>
    </w:p>
    <w:bookmarkEnd w:id="0"/>
    <w:p w14:paraId="681AE5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/>
        <w:jc w:val="center"/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云县中小学管理人员认定范围</w:t>
      </w:r>
    </w:p>
    <w:p w14:paraId="37331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35"/>
        <w:jc w:val="both"/>
        <w:rPr>
          <w:rFonts w:hint="eastAsia" w:ascii="宋体" w:hAnsi="宋体" w:eastAsia="仿宋_GB2312" w:cs="仿宋_GB2312"/>
          <w:color w:val="auto"/>
          <w:sz w:val="32"/>
          <w:szCs w:val="32"/>
          <w:lang w:val="en-US"/>
        </w:rPr>
      </w:pPr>
    </w:p>
    <w:p w14:paraId="457E1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36"/>
        <w:jc w:val="both"/>
        <w:rPr>
          <w:rFonts w:hint="eastAsia" w:ascii="宋体" w:hAnsi="宋体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村完小：含校长、副校长（把教研组长、总务、少先队辅导员进行整合）。</w:t>
      </w:r>
    </w:p>
    <w:p w14:paraId="33E6B7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36"/>
        <w:jc w:val="both"/>
        <w:rPr>
          <w:rFonts w:hint="eastAsia" w:ascii="宋体" w:hAnsi="宋体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乡镇中心幼儿园：含园长、副园长（把教研组长、总务进行整合）。</w:t>
      </w:r>
    </w:p>
    <w:p w14:paraId="03DF49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36"/>
        <w:jc w:val="both"/>
        <w:rPr>
          <w:rFonts w:hint="eastAsia" w:ascii="宋体" w:hAnsi="宋体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学区：含校长（支部书记）、副校长（副书记）兼职、教导主任、会计、出纳（兼职办公室主任）。</w:t>
      </w:r>
    </w:p>
    <w:p w14:paraId="7C9AE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36"/>
        <w:jc w:val="both"/>
        <w:rPr>
          <w:rFonts w:hint="eastAsia" w:ascii="宋体" w:hAnsi="宋体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中学：校长（支部书记）、支部副书记、副校长（1-3人），教导主任、德育（政教）主任、会计、出纳（兼职办公室主任）、工会主席（团支部书记兼职）、年级组长（3人）（办学规模在400名学生以下的学校应当将管理岗位以兼职方式控制在7人以内；校长和支部书记非一肩挑的，副书记由1名副校长兼任）。</w:t>
      </w:r>
    </w:p>
    <w:p w14:paraId="1FA505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36"/>
        <w:jc w:val="both"/>
        <w:rPr>
          <w:rFonts w:hint="eastAsia" w:ascii="宋体" w:hAnsi="宋体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仿宋_GB2312" w:cs="宋体"/>
          <w:color w:val="auto"/>
          <w:spacing w:val="6"/>
          <w:kern w:val="0"/>
          <w:sz w:val="32"/>
          <w:szCs w:val="32"/>
          <w:lang w:val="en-US" w:eastAsia="zh-CN" w:bidi="ar"/>
        </w:rPr>
        <w:t>乡镇中心校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：含党组织书记、校长、教研员、师训员、会计、出纳、人事专干、项目（安全）专干、办公室专干。</w:t>
      </w:r>
    </w:p>
    <w:p w14:paraId="1CF34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left="0" w:right="0"/>
        <w:jc w:val="both"/>
        <w:rPr>
          <w:rFonts w:ascii="宋体" w:hAnsi="宋体"/>
          <w:b/>
          <w:bCs w:val="0"/>
          <w:color w:val="auto"/>
          <w:sz w:val="24"/>
          <w:szCs w:val="24"/>
          <w:lang w:val="en-US"/>
        </w:rPr>
      </w:pPr>
    </w:p>
    <w:p w14:paraId="1F68A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rPr>
          <w:rFonts w:ascii="宋体" w:hAnsi="宋体"/>
          <w:color w:val="auto"/>
        </w:rPr>
      </w:pPr>
    </w:p>
    <w:p w14:paraId="36385255">
      <w:pPr>
        <w:keepNext w:val="0"/>
        <w:keepLines w:val="0"/>
        <w:pageBreakBefore w:val="0"/>
        <w:tabs>
          <w:tab w:val="left" w:pos="2280"/>
        </w:tabs>
        <w:kinsoku/>
        <w:wordWrap/>
        <w:overflowPunct/>
        <w:topLinePunct w:val="0"/>
        <w:autoSpaceDE/>
        <w:autoSpaceDN/>
        <w:bidi w:val="0"/>
        <w:spacing w:line="570" w:lineRule="exact"/>
        <w:jc w:val="left"/>
        <w:rPr>
          <w:rFonts w:hint="eastAsia" w:ascii="宋体" w:hAnsi="宋体"/>
          <w:color w:val="auto"/>
        </w:rPr>
      </w:pPr>
    </w:p>
    <w:p w14:paraId="256BDB3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5" w:h="16837"/>
      <w:pgMar w:top="2098" w:right="1474" w:bottom="1985" w:left="1588" w:header="567" w:footer="1418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6BE62">
    <w:pPr>
      <w:pStyle w:val="2"/>
      <w:framePr w:wrap="around" w:vAnchor="text" w:hAnchor="margin" w:xAlign="outside" w:y="1"/>
      <w:rPr>
        <w:rStyle w:val="6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- 2 -</w:t>
    </w:r>
    <w:r>
      <w:rPr>
        <w:sz w:val="32"/>
        <w:szCs w:val="32"/>
      </w:rPr>
      <w:fldChar w:fldCharType="end"/>
    </w:r>
  </w:p>
  <w:p w14:paraId="08E2640F">
    <w:pPr>
      <w:widowControl w:val="0"/>
      <w:snapToGrid w:val="0"/>
      <w:spacing w:line="0" w:lineRule="atLeast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9611360</wp:posOffset>
              </wp:positionV>
              <wp:extent cx="5615940" cy="71945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719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9.35pt;margin-top:756.8pt;height:56.65pt;width:442.2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3pi59kAAAAO&#10;AQAADwAAAAAAAAABACAAAAAiAAAAZHJzL2Rvd25yZXYueG1sUEsBAhQAFAAAAAgAh07iQE2/wtzi&#10;AQAA2gMAAA4AAAAAAAAAAQAgAAAAKAEAAGRycy9lMm9Eb2MueG1sUEsFBgAAAAAGAAYAWQEAAHwF&#10;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00D21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- 13 -</w:t>
    </w:r>
    <w:r>
      <w:fldChar w:fldCharType="end"/>
    </w:r>
  </w:p>
  <w:p w14:paraId="2B01A163"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2C8A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C544D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1797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9.35pt;margin-top:28.3pt;height:14.15pt;width:442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U8qhdgAAAAK&#10;AQAADwAAAAAAAAABACAAAAAiAAAAZHJzL2Rvd25yZXYueG1sUEsBAhQAFAAAAAgAh07iQC/WR0/j&#10;AQAA2gMAAA4AAAAAAAAAAQAgAAAAJwEAAGRycy9lMm9Eb2MueG1sUEsFBgAAAAAGAAYAWQEAAHwF&#10;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8DA3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6445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65662"/>
    <w:rsid w:val="298928BD"/>
    <w:rsid w:val="3CC65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Theme="minorHAnsi" w:hAnsiTheme="minorHAnsi" w:eastAsiaTheme="minorEastAsia" w:cstheme="minorBidi"/>
      <w:color w:val="000000"/>
      <w:sz w:val="21"/>
      <w:szCs w:val="22"/>
      <w:u w:val="none"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临沧市云县党政机关单位</Company>
  <Pages>1</Pages>
  <Words>312</Words>
  <Characters>316</Characters>
  <Lines>0</Lines>
  <Paragraphs>0</Paragraphs>
  <TotalTime>0</TotalTime>
  <ScaleCrop>false</ScaleCrop>
  <LinksUpToDate>false</LinksUpToDate>
  <CharactersWithSpaces>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2024-07-25T07:14:00Z</dcterms:created>
  <dc:creator>Administrator</dc:creator>
  <cp:lastModifiedBy>石梅</cp:lastModifiedBy>
  <dcterms:modified xsi:type="dcterms:W3CDTF">2025-08-06T02:10:28Z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eyJoZGlkIjoiNmI5NDhmYmY1Yzk2OGYyYWRlM2ZhYTM5YzEzZThiODgiLCJ1c2VySWQiOiI3MzMyNzAzNjQifQ==</vt:lpwstr>
  </property>
  <property fmtid="{D5CDD505-2E9C-101B-9397-08002B2CF9AE}" pid="4" name="ICV">
    <vt:lpwstr>D150E04074D34CA08A025DBCCB021120_12</vt:lpwstr>
  </property>
</Properties>
</file>