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before="144" w:beforeLines="50" w:after="144" w:afterLines="50" w:line="600" w:lineRule="exact"/>
        <w:jc w:val="center"/>
        <w:rPr>
          <w:rFonts w:ascii="方正小标宋简体" w:hAnsi="仿宋_GB2312" w:eastAsia="方正小标宋简体" w:cs="仿宋_GB2312"/>
          <w:sz w:val="36"/>
          <w:szCs w:val="32"/>
        </w:rPr>
      </w:pP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2"/>
          <w14:textFill>
            <w14:solidFill>
              <w14:schemeClr w14:val="tx1"/>
            </w14:solidFill>
          </w14:textFill>
        </w:rPr>
        <w:t>浙江省瑞安中学提前公开招聘2026届高校优秀毕业生岗位一览表</w:t>
      </w:r>
    </w:p>
    <w:tbl>
      <w:tblPr>
        <w:tblStyle w:val="7"/>
        <w:tblW w:w="136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2163"/>
        <w:gridCol w:w="842"/>
        <w:gridCol w:w="1405"/>
        <w:gridCol w:w="1124"/>
        <w:gridCol w:w="1166"/>
        <w:gridCol w:w="942"/>
        <w:gridCol w:w="727"/>
        <w:gridCol w:w="855"/>
        <w:gridCol w:w="940"/>
        <w:gridCol w:w="82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序号</w:t>
            </w:r>
          </w:p>
        </w:tc>
        <w:tc>
          <w:tcPr>
            <w:tcW w:w="2163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招聘岗位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岗位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代码</w:t>
            </w:r>
          </w:p>
        </w:tc>
        <w:tc>
          <w:tcPr>
            <w:tcW w:w="14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经费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形式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招聘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计划数</w:t>
            </w:r>
          </w:p>
        </w:tc>
        <w:tc>
          <w:tcPr>
            <w:tcW w:w="1166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户籍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或籍贯</w:t>
            </w:r>
          </w:p>
        </w:tc>
        <w:tc>
          <w:tcPr>
            <w:tcW w:w="9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年龄</w:t>
            </w:r>
          </w:p>
        </w:tc>
        <w:tc>
          <w:tcPr>
            <w:tcW w:w="72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学历</w:t>
            </w:r>
          </w:p>
        </w:tc>
        <w:tc>
          <w:tcPr>
            <w:tcW w:w="85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学位</w:t>
            </w:r>
          </w:p>
        </w:tc>
        <w:tc>
          <w:tcPr>
            <w:tcW w:w="940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岗位资格条件</w:t>
            </w:r>
          </w:p>
        </w:tc>
        <w:tc>
          <w:tcPr>
            <w:tcW w:w="8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专业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b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b/>
                <w:spacing w:val="8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1</w:t>
            </w:r>
          </w:p>
        </w:tc>
        <w:tc>
          <w:tcPr>
            <w:tcW w:w="2163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高中语文教师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2501</w:t>
            </w:r>
          </w:p>
        </w:tc>
        <w:tc>
          <w:tcPr>
            <w:tcW w:w="14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4</w:t>
            </w:r>
          </w:p>
        </w:tc>
        <w:tc>
          <w:tcPr>
            <w:tcW w:w="1166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温州市范围(瑞安生源不限)</w:t>
            </w:r>
          </w:p>
        </w:tc>
        <w:tc>
          <w:tcPr>
            <w:tcW w:w="942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1996年1月1日以后出生（研究生学历放宽至1991年1月1日以后出生）</w:t>
            </w:r>
          </w:p>
        </w:tc>
        <w:tc>
          <w:tcPr>
            <w:tcW w:w="727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本科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及以上</w:t>
            </w:r>
          </w:p>
        </w:tc>
        <w:tc>
          <w:tcPr>
            <w:tcW w:w="855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具有与报考学历相匹配的学位</w:t>
            </w:r>
          </w:p>
        </w:tc>
        <w:tc>
          <w:tcPr>
            <w:tcW w:w="940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符合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《岗位资格条件分类》（附件2）AB类条件之一</w:t>
            </w:r>
          </w:p>
        </w:tc>
        <w:tc>
          <w:tcPr>
            <w:tcW w:w="824" w:type="dxa"/>
            <w:vMerge w:val="restart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详见</w:t>
            </w:r>
          </w:p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附件2</w:t>
            </w: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bookmarkStart w:id="0" w:name="OLE_LINK15"/>
            <w:bookmarkStart w:id="1" w:name="OLE_LINK2"/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含华峰校区</w:t>
            </w:r>
            <w:bookmarkEnd w:id="0"/>
            <w:bookmarkEnd w:id="1"/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</w:t>
            </w:r>
          </w:p>
        </w:tc>
        <w:tc>
          <w:tcPr>
            <w:tcW w:w="2163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高中数学教师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2502</w:t>
            </w:r>
          </w:p>
        </w:tc>
        <w:tc>
          <w:tcPr>
            <w:tcW w:w="14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4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after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含华峰校区3名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3</w:t>
            </w:r>
          </w:p>
        </w:tc>
        <w:tc>
          <w:tcPr>
            <w:tcW w:w="2163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高中英语教师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2503</w:t>
            </w:r>
          </w:p>
        </w:tc>
        <w:tc>
          <w:tcPr>
            <w:tcW w:w="14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3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hAnsi="Microsoft YaHei UI" w:eastAsia="仿宋_GB2312"/>
                <w:spacing w:val="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after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含华峰校区2名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4</w:t>
            </w:r>
          </w:p>
        </w:tc>
        <w:tc>
          <w:tcPr>
            <w:tcW w:w="2163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高中物理教师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2504</w:t>
            </w:r>
          </w:p>
        </w:tc>
        <w:tc>
          <w:tcPr>
            <w:tcW w:w="14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4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jc w:val="center"/>
              <w:rPr>
                <w:rFonts w:ascii="仿宋_GB2312" w:hAnsi="Microsoft YaHei UI" w:eastAsia="仿宋_GB2312"/>
                <w:spacing w:val="8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含华峰校区3名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5</w:t>
            </w:r>
          </w:p>
        </w:tc>
        <w:tc>
          <w:tcPr>
            <w:tcW w:w="2163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高中化学教师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2505</w:t>
            </w:r>
          </w:p>
        </w:tc>
        <w:tc>
          <w:tcPr>
            <w:tcW w:w="1405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4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均为华峰校区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6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高中地理教师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250</w:t>
            </w: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均为华峰校区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7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高中政治教师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250</w:t>
            </w: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3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均为华峰校区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8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高中历史教师</w:t>
            </w:r>
          </w:p>
        </w:tc>
        <w:tc>
          <w:tcPr>
            <w:tcW w:w="842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250</w:t>
            </w: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3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均为华峰校区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9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高中信息教师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default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</w:t>
            </w: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1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均为华峰校区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67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10</w:t>
            </w:r>
          </w:p>
        </w:tc>
        <w:tc>
          <w:tcPr>
            <w:tcW w:w="2163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高中体育教师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251</w:t>
            </w: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05" w:type="dxa"/>
            <w:shd w:val="clear" w:color="auto" w:fill="auto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全额拨款</w:t>
            </w:r>
          </w:p>
        </w:tc>
        <w:tc>
          <w:tcPr>
            <w:tcW w:w="1124" w:type="dxa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  <w:r>
              <w:rPr>
                <w:rFonts w:hint="eastAsia" w:ascii="仿宋_GB2312" w:hAnsi="Microsoft YaHei UI" w:eastAsia="仿宋_GB2312"/>
                <w:spacing w:val="8"/>
                <w:sz w:val="21"/>
                <w:szCs w:val="21"/>
              </w:rPr>
              <w:t>1</w:t>
            </w:r>
          </w:p>
        </w:tc>
        <w:tc>
          <w:tcPr>
            <w:tcW w:w="1166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727" w:type="dxa"/>
            <w:vMerge w:val="continue"/>
            <w:vAlign w:val="center"/>
          </w:tcPr>
          <w:p>
            <w:pPr>
              <w:pStyle w:val="5"/>
              <w:spacing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940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824" w:type="dxa"/>
            <w:vMerge w:val="continue"/>
            <w:vAlign w:val="center"/>
          </w:tcPr>
          <w:p>
            <w:pPr>
              <w:pStyle w:val="5"/>
              <w:spacing w:before="0" w:beforeAutospacing="0" w:after="0" w:afterAutospacing="0" w:line="300" w:lineRule="exact"/>
              <w:jc w:val="center"/>
              <w:rPr>
                <w:rFonts w:ascii="仿宋_GB2312" w:hAnsi="Microsoft YaHei UI" w:eastAsia="仿宋_GB2312"/>
                <w:spacing w:val="8"/>
                <w:sz w:val="21"/>
                <w:szCs w:val="21"/>
              </w:rPr>
            </w:pPr>
          </w:p>
        </w:tc>
        <w:tc>
          <w:tcPr>
            <w:tcW w:w="193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仿宋_GB2312" w:hAnsi="Microsoft YaHei UI" w:eastAsia="仿宋_GB2312"/>
                <w:spacing w:val="8"/>
                <w:szCs w:val="21"/>
              </w:rPr>
              <w:t>均为华峰校区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  <w:sectPr>
          <w:headerReference r:id="rId3" w:type="default"/>
          <w:footerReference r:id="rId4" w:type="default"/>
          <w:pgSz w:w="16838" w:h="11906" w:orient="landscape"/>
          <w:pgMar w:top="1587" w:right="2098" w:bottom="1474" w:left="1984" w:header="851" w:footer="1587" w:gutter="0"/>
          <w:cols w:space="0" w:num="1"/>
          <w:docGrid w:type="linesAndChars" w:linePitch="289" w:charSpace="-1839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before="144" w:beforeLines="50" w:after="144"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岗位资格条件分类</w:t>
      </w:r>
    </w:p>
    <w:p>
      <w:pPr>
        <w:widowControl/>
        <w:ind w:left="-3" w:leftChars="-352" w:hanging="708" w:hangingChars="227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ind w:left="-2" w:leftChars="-1" w:firstLine="2"/>
        <w:jc w:val="center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781675" cy="5445760"/>
            <wp:effectExtent l="0" t="0" r="0" b="2540"/>
            <wp:docPr id="8" name="图片 8" descr="a8d8f2800da8786c0eabc0f2d66eb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8d8f2800da8786c0eabc0f2d66ebb5"/>
                    <pic:cNvPicPr>
                      <a:picLocks noChangeAspect="1"/>
                    </pic:cNvPicPr>
                  </pic:nvPicPr>
                  <pic:blipFill>
                    <a:blip r:embed="rId6"/>
                    <a:srcRect l="4777" r="4626"/>
                    <a:stretch>
                      <a:fillRect/>
                    </a:stretch>
                  </pic:blipFill>
                  <pic:spPr>
                    <a:xfrm>
                      <a:off x="0" y="0"/>
                      <a:ext cx="5782626" cy="54468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144" w:beforeLines="50"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浙江省瑞安中学提前公开招聘</w:t>
      </w:r>
    </w:p>
    <w:p>
      <w:pPr>
        <w:spacing w:after="144" w:afterLines="50"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2026届高校优秀毕业生</w:t>
      </w:r>
      <w:bookmarkStart w:id="2" w:name="OLE_LINK19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专业资格审查办法</w:t>
      </w:r>
      <w:bookmarkEnd w:id="2"/>
    </w:p>
    <w:p>
      <w:pPr>
        <w:autoSpaceDE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招聘要求，结合岗位工作实际需要，特制定本专业资格审查办法。具体如下：</w:t>
      </w:r>
    </w:p>
    <w:p>
      <w:pPr>
        <w:autoSpaceDE w:val="0"/>
        <w:spacing w:line="560" w:lineRule="exact"/>
        <w:ind w:firstLine="624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一、“高中语文教师”岗位可报考专业</w:t>
      </w:r>
    </w:p>
    <w:p>
      <w:pPr>
        <w:autoSpaceDE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中国语言文学类、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汉语言文学、汉语言、汉语国际教育、华文教育、古典文献学、应用语言学、秘书学、中国语言与文化、文艺学、语言学及应用语言学、汉语言文字学、中国古典文献学、中国古代文学、中国现当代文学、比较文学与世界文学、学科教学（语文）、课程与教学论（语文）。</w:t>
      </w:r>
    </w:p>
    <w:p>
      <w:pPr>
        <w:autoSpaceDE w:val="0"/>
        <w:spacing w:line="560" w:lineRule="exact"/>
        <w:ind w:firstLine="624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二、“高中数学教师”岗位可报考专业</w:t>
      </w:r>
    </w:p>
    <w:p>
      <w:pPr>
        <w:autoSpaceDE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数学类、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数学与应用数学、信息与计算科学、数理基础科学、数据计算及应用、基础数学、计算数学、概率论与数理统计、应用数学、运筹学与控制论、学科教学（数学）、课程与教学论（数学）。</w:t>
      </w:r>
    </w:p>
    <w:p>
      <w:pPr>
        <w:autoSpaceDE w:val="0"/>
        <w:spacing w:line="560" w:lineRule="exact"/>
        <w:ind w:firstLine="624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三、“高中英语教师”岗位可报考专业</w:t>
      </w:r>
    </w:p>
    <w:p>
      <w:pPr>
        <w:autoSpaceDE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>外国语言文学类、翻译类、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英语、英语语言文学、外国语言学及应用语言学、翻译、学科教学（英语）、课程与教学论（英语）、英语笔译、英语口译。</w:t>
      </w:r>
    </w:p>
    <w:p>
      <w:pPr>
        <w:autoSpaceDE w:val="0"/>
        <w:spacing w:line="560" w:lineRule="exact"/>
        <w:ind w:firstLine="624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四、“高中物理教师”岗位可报考专业</w:t>
      </w:r>
    </w:p>
    <w:p>
      <w:pPr>
        <w:autoSpaceDE w:val="0"/>
        <w:spacing w:line="560" w:lineRule="exact"/>
        <w:ind w:firstLine="624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物理学类、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物理学、应用物理学、核物理、声学、理论与应用力学、工程力学、系统科学与工程、理论物理、粒子物理与原子核物理、原子与分子物理、等离子体物理、凝聚态物理、光学、无线电物理、材料科学与工程、学科教学（物理）、课程与教学论（物理）。</w:t>
      </w:r>
    </w:p>
    <w:p>
      <w:pPr>
        <w:autoSpaceDE w:val="0"/>
        <w:spacing w:line="560" w:lineRule="exact"/>
        <w:ind w:firstLine="624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五、“高中化学教师”岗位可报考专业</w:t>
      </w:r>
    </w:p>
    <w:p>
      <w:pPr>
        <w:autoSpaceDE w:val="0"/>
        <w:spacing w:line="560" w:lineRule="exact"/>
        <w:ind w:firstLine="624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化学类、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化学、应用化学、物理化学、材料化学、有机化学、无机化学、分析化学、化学生物学、分子科学与工程、高分子化学与物理、高分子材料与工程、能源化学工程、材料科学与工程、化学工程、化学工艺、化学工程与工艺、能源化学、精细化工、生物化工、工业催化、化学工程与技术、学科教学（化学）、课程与教学论（化学）。</w:t>
      </w:r>
    </w:p>
    <w:p>
      <w:pPr>
        <w:autoSpaceDE w:val="0"/>
        <w:spacing w:line="560" w:lineRule="exact"/>
        <w:ind w:firstLine="624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六、“高中信息教师”岗位可报考专业</w:t>
      </w:r>
    </w:p>
    <w:p>
      <w:pPr>
        <w:autoSpaceDE w:val="0"/>
        <w:spacing w:line="560" w:lineRule="exact"/>
        <w:ind w:firstLine="624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计算机类、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计算机网络技术、计算机应用技术、计算机技术与应用、计算机科学与技术、信息科学技术、电子信息工程技术、软件工程、网络工程、计算机信息管理、信息管理和信息系统、信息与计算科学、电子信息技术、软件技术。</w:t>
      </w:r>
    </w:p>
    <w:p>
      <w:pPr>
        <w:autoSpaceDE w:val="0"/>
        <w:spacing w:line="560" w:lineRule="exact"/>
        <w:ind w:firstLine="624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七、“高中政治教师”岗位可报考专业</w:t>
      </w:r>
    </w:p>
    <w:p>
      <w:pPr>
        <w:autoSpaceDE w:val="0"/>
        <w:spacing w:line="560" w:lineRule="exact"/>
        <w:ind w:firstLine="624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哲学类、经济学类、财政学类、金融学类、经济与贸易类、法学类、政治学类、社会学类、马克思主义理论类、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思想政治教育、政治学与行政学、国际政治、外交学、国际事务与国际关系、政治学、经济学与哲学、科学社会主义、中国共产党历史、马克思主义理论、哲学、政治学理论、科学社会主义与国际共产主义运动、中共党史、马克思主义基本原理、马克思主义发展史、马克思主义中国化研究、国外马克思主义研究、思想政治教育、学科教学（思政）、课程与教学论（思政）。</w:t>
      </w:r>
    </w:p>
    <w:p>
      <w:pPr>
        <w:autoSpaceDE w:val="0"/>
        <w:spacing w:line="560" w:lineRule="exact"/>
        <w:ind w:firstLine="624" w:firstLineChars="200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八、“高中历史</w:t>
      </w:r>
      <w:r>
        <w:rPr>
          <w:rFonts w:hint="eastAsia" w:ascii="黑体" w:eastAsia="黑体"/>
          <w:sz w:val="32"/>
          <w:szCs w:val="32"/>
        </w:rPr>
        <w:t>教师</w:t>
      </w:r>
      <w:r>
        <w:rPr>
          <w:rFonts w:hint="eastAsia" w:ascii="黑体" w:eastAsia="黑体"/>
          <w:color w:val="000000"/>
          <w:sz w:val="32"/>
          <w:szCs w:val="32"/>
        </w:rPr>
        <w:t>”岗位可报考专业</w:t>
      </w:r>
    </w:p>
    <w:p>
      <w:pPr>
        <w:autoSpaceDE w:val="0"/>
        <w:spacing w:line="560" w:lineRule="exact"/>
        <w:ind w:firstLine="624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>历史学类、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历史学、中国史、世界史、考古学、外国语言与外国历史、文化遗产、人文教育、史学理论及史学史、历史地理学、历史文献学、专门史、中国古代史、中国近现代史、学科教学（历史）、课程与教学论（历史）。</w:t>
      </w:r>
    </w:p>
    <w:p>
      <w:pPr>
        <w:autoSpaceDE w:val="0"/>
        <w:spacing w:line="560" w:lineRule="exact"/>
        <w:ind w:firstLine="624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九、“高中地理教师”岗位可报考专业：</w:t>
      </w:r>
    </w:p>
    <w:p>
      <w:pPr>
        <w:autoSpaceDE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地理学类、地理科学类、地质学类、地质资源与地质工程类、城乡规划学类、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地理科学、自然地理与资源环境、人文地理与城乡规划、地理信息科学、自然地理学、人文地理学、地图学与地理信息系统、环境地理学、学科教学（地理）、课程与教学论（地理）。</w:t>
      </w:r>
    </w:p>
    <w:p>
      <w:pPr>
        <w:autoSpaceDE w:val="0"/>
        <w:spacing w:line="560" w:lineRule="exact"/>
        <w:ind w:firstLine="624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十、“高中体育教师”岗位可报考专业</w:t>
      </w:r>
    </w:p>
    <w:p>
      <w:pPr>
        <w:autoSpaceDE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体育学类、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育、竞赛组织、体育教育、运动训练、社会体育指导、社会体育指导与管理、武术与民族传统体育、运动人体科学、运动康复、休闲体育、体能训练、智能体育工程、体育旅游、运动能力开发、体育人文社会学、体育教育训练学、民族传统体育、武术与民族传统体育、体育教学、体育教育学、体育教育与训练学、体育教育与社会体育、运动训练、学科教学（体育）。</w:t>
      </w:r>
    </w:p>
    <w:p>
      <w:pPr>
        <w:autoSpaceDE w:val="0"/>
        <w:spacing w:line="560" w:lineRule="exact"/>
        <w:ind w:firstLine="624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十一、其他事宜</w:t>
      </w:r>
    </w:p>
    <w:p>
      <w:pPr>
        <w:autoSpaceDE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办法自发布之日起，考生对用人单位的可报考专业设置有异议的，须本人在2025年9月10日上午11：00前（逾时不再受理）到瑞安中学办公室（瑞安市瑞湖路398号501室），提出书面申请意见并提供相应的学习课程等证明资料。学校本着“相近、相似”和“宜宽不宜窄，有利于人才选拔”的原则，经研究认为确需增加专业的，须及</w:t>
      </w:r>
      <w:r>
        <w:rPr>
          <w:rFonts w:ascii="仿宋_GB2312" w:hAnsi="仿宋_GB2312" w:eastAsia="仿宋_GB2312" w:cs="仿宋_GB2312"/>
          <w:sz w:val="32"/>
          <w:szCs w:val="32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向瑞安市教育局提出增补意见，经瑞安市教育局会同瑞安市人力资源和社会保障局研究确定，明确增加的，将于报名开始前予以发布补充公告。</w:t>
      </w:r>
    </w:p>
    <w:p>
      <w:pPr>
        <w:topLinePunct/>
        <w:autoSpaceDE w:val="0"/>
        <w:autoSpaceDN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历、学位以国家教育行政机关认可的相应证件文书为准。招考专业参考高校专业设置目录审查认定，大学本科专业参考《2021年度普通高等学校本科专业备案和审批结果》；研究生专业参考《授予博士、硕士学位和培养研究生的学科、专业目录》(2008年)（2011年）、《研究生教育学科专业目录（2022年）》、中国研究生招生信息网“专业知识库”进行审查。国（境）外学历学位有关毕业时间及所学专业的认定，以国家教育部留学人员服务中心认证书为准。</w:t>
      </w:r>
    </w:p>
    <w:p>
      <w:pPr>
        <w:topLinePunct/>
        <w:autoSpaceDE w:val="0"/>
        <w:autoSpaceDN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可报考专业中加粗加下划线字体中的“类”为一级学科，包含该一级学科下的所有二级学科，例：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力学类</w:t>
      </w:r>
      <w:r>
        <w:rPr>
          <w:rFonts w:hint="eastAsia" w:ascii="仿宋_GB2312" w:hAnsi="仿宋_GB2312" w:eastAsia="仿宋_GB2312" w:cs="仿宋_GB2312"/>
          <w:sz w:val="32"/>
          <w:szCs w:val="32"/>
        </w:rPr>
        <w:t>，包含理论与应用力学、工程力学。可报考专业中专业名称后面带括号的，指此专业中符合括号内具体方向的方可报考；可报考专业后面不带括号的，只要专业名称相符的均可报考，例：岗位可报考专业要求为“学科教学（体育）”的，则只有学科教学（体育）专业可报考，“学科教学”“学科教学（音乐）”等不可报考；可报考专业要求为“艺术设计学”的，则“艺术设计学（XXXX）”专业可报考。</w:t>
      </w:r>
    </w:p>
    <w:p>
      <w:pPr>
        <w:topLinePunct/>
        <w:autoSpaceDE w:val="0"/>
        <w:autoSpaceDN w:val="0"/>
        <w:spacing w:line="560" w:lineRule="exact"/>
        <w:ind w:firstLine="624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科及以上学历对象，其本科学历、所学专业符合报考岗位条件及专业要求的，可以低学历及专业报考，例：一考生已取得心理健康教育专业研究生学历，可以以其原先取得本科汉语言文学专业报考高中语文教师岗位，报考学历为本科。</w:t>
      </w:r>
    </w:p>
    <w:p>
      <w:pPr>
        <w:autoSpaceDE w:val="0"/>
        <w:spacing w:line="560" w:lineRule="exact"/>
        <w:ind w:firstLine="624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十二、本办法仅适用于本次招聘报名。未尽事宜，由浙江省瑞安中学会同瑞安市教育局、瑞安市人力资源和社会保障局研究确定并负责解释。</w:t>
      </w:r>
    </w:p>
    <w:p>
      <w:pPr>
        <w:spacing w:line="500" w:lineRule="exact"/>
        <w:ind w:firstLine="624" w:firstLineChars="200"/>
        <w:rPr>
          <w:rFonts w:ascii="黑体" w:eastAsia="黑体"/>
          <w:sz w:val="32"/>
          <w:szCs w:val="32"/>
        </w:rPr>
        <w:sectPr>
          <w:pgSz w:w="11906" w:h="16838"/>
          <w:pgMar w:top="2098" w:right="1474" w:bottom="1984" w:left="1587" w:header="851" w:footer="1587" w:gutter="0"/>
          <w:cols w:space="0" w:num="1"/>
          <w:docGrid w:type="linesAndChars" w:linePitch="289" w:charSpace="-1839"/>
        </w:sectPr>
      </w:pPr>
    </w:p>
    <w:p>
      <w:pPr>
        <w:spacing w:line="540" w:lineRule="exact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附件4</w:t>
      </w:r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浙江省瑞安中学提前公开招聘2026届高校优秀毕业生报名表</w:t>
      </w:r>
    </w:p>
    <w:p>
      <w:pPr>
        <w:spacing w:line="600" w:lineRule="exact"/>
        <w:ind w:right="105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仿宋" w:eastAsia="仿宋_GB2312" w:cs="仿宋_GB2312"/>
          <w:sz w:val="24"/>
          <w:szCs w:val="24"/>
        </w:rPr>
        <w:t>应聘岗位：</w:t>
      </w:r>
      <w:r>
        <w:rPr>
          <w:rFonts w:ascii="仿宋_GB2312" w:hAnsi="仿宋" w:eastAsia="仿宋_GB2312" w:cs="仿宋_GB2312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仿宋" w:eastAsia="仿宋_GB2312" w:cs="仿宋_GB2312"/>
          <w:sz w:val="24"/>
          <w:szCs w:val="24"/>
        </w:rPr>
        <w:t>（岗位代码：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sz w:val="24"/>
          <w:szCs w:val="24"/>
        </w:rPr>
        <w:t>）</w:t>
      </w:r>
      <w:r>
        <w:rPr>
          <w:rFonts w:ascii="仿宋_GB2312" w:hAnsi="宋体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宋体" w:eastAsia="仿宋_GB2312" w:cs="仿宋_GB2312"/>
          <w:sz w:val="24"/>
          <w:szCs w:val="24"/>
        </w:rPr>
        <w:t>报名编号：</w:t>
      </w:r>
      <w:r>
        <w:rPr>
          <w:rFonts w:ascii="仿宋_GB2312" w:hAnsi="宋体" w:eastAsia="仿宋_GB2312" w:cs="仿宋_GB2312"/>
          <w:sz w:val="24"/>
          <w:szCs w:val="24"/>
          <w:u w:val="single"/>
        </w:rPr>
        <w:t xml:space="preserve">           </w:t>
      </w:r>
    </w:p>
    <w:tbl>
      <w:tblPr>
        <w:tblStyle w:val="6"/>
        <w:tblW w:w="92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"/>
        <w:gridCol w:w="356"/>
        <w:gridCol w:w="176"/>
        <w:gridCol w:w="286"/>
        <w:gridCol w:w="132"/>
        <w:gridCol w:w="118"/>
        <w:gridCol w:w="208"/>
        <w:gridCol w:w="270"/>
        <w:gridCol w:w="544"/>
        <w:gridCol w:w="235"/>
        <w:gridCol w:w="341"/>
        <w:gridCol w:w="133"/>
        <w:gridCol w:w="28"/>
        <w:gridCol w:w="104"/>
        <w:gridCol w:w="124"/>
        <w:gridCol w:w="31"/>
        <w:gridCol w:w="110"/>
        <w:gridCol w:w="265"/>
        <w:gridCol w:w="154"/>
        <w:gridCol w:w="111"/>
        <w:gridCol w:w="108"/>
        <w:gridCol w:w="102"/>
        <w:gridCol w:w="55"/>
        <w:gridCol w:w="259"/>
        <w:gridCol w:w="6"/>
        <w:gridCol w:w="265"/>
        <w:gridCol w:w="266"/>
        <w:gridCol w:w="25"/>
        <w:gridCol w:w="240"/>
        <w:gridCol w:w="268"/>
        <w:gridCol w:w="165"/>
        <w:gridCol w:w="10"/>
        <w:gridCol w:w="90"/>
        <w:gridCol w:w="46"/>
        <w:gridCol w:w="219"/>
        <w:gridCol w:w="265"/>
        <w:gridCol w:w="20"/>
        <w:gridCol w:w="112"/>
        <w:gridCol w:w="96"/>
        <w:gridCol w:w="37"/>
        <w:gridCol w:w="8"/>
        <w:gridCol w:w="99"/>
        <w:gridCol w:w="158"/>
        <w:gridCol w:w="265"/>
        <w:gridCol w:w="33"/>
        <w:gridCol w:w="270"/>
        <w:gridCol w:w="267"/>
        <w:gridCol w:w="6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9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79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pacing w:val="1"/>
                <w:w w:val="62"/>
                <w:kern w:val="0"/>
                <w:fitText w:val="525" w:id="-1168809472"/>
              </w:rPr>
              <w:t>身份证</w:t>
            </w:r>
            <w:r>
              <w:rPr>
                <w:rFonts w:hint="eastAsia"/>
                <w:spacing w:val="0"/>
                <w:w w:val="62"/>
                <w:kern w:val="0"/>
                <w:fitText w:val="525" w:id="-1168809472"/>
              </w:rPr>
              <w:t>号</w:t>
            </w:r>
          </w:p>
        </w:tc>
        <w:tc>
          <w:tcPr>
            <w:tcW w:w="341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6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8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4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gridSpan w:val="3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65" w:type="dxa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303" w:type="dxa"/>
            <w:gridSpan w:val="2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电子版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一寸近照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  <w:jc w:val="center"/>
        </w:trPr>
        <w:tc>
          <w:tcPr>
            <w:tcW w:w="712" w:type="dxa"/>
            <w:gridSpan w:val="2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9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96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4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35" w:type="dxa"/>
            <w:gridSpan w:val="9"/>
            <w:tcBorders>
              <w:top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687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4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03" w:type="dxa"/>
            <w:gridSpan w:val="8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825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88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教师</w:t>
            </w:r>
          </w:p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</w:rPr>
              <w:t>资格证</w:t>
            </w: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 w:ascii="宋体" w:hAnsi="宋体"/>
              </w:rPr>
              <w:t>学段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取得时间地点</w:t>
            </w:r>
          </w:p>
        </w:tc>
        <w:tc>
          <w:tcPr>
            <w:tcW w:w="154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普通话等级</w:t>
            </w:r>
          </w:p>
        </w:tc>
        <w:tc>
          <w:tcPr>
            <w:tcW w:w="870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88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014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学科</w:t>
            </w:r>
          </w:p>
        </w:tc>
        <w:tc>
          <w:tcPr>
            <w:tcW w:w="1509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81" w:type="dxa"/>
            <w:gridSpan w:val="7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549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858" w:type="dxa"/>
            <w:gridSpan w:val="8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870" w:type="dxa"/>
            <w:gridSpan w:val="7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641" w:type="dxa"/>
            <w:gridSpan w:val="3"/>
            <w:vMerge w:val="continue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56" w:type="dxa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业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院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校</w:t>
            </w: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本</w:t>
            </w:r>
            <w:r>
              <w:t xml:space="preserve">  </w:t>
            </w:r>
            <w:r>
              <w:rPr>
                <w:rFonts w:hint="eastAsia"/>
              </w:rPr>
              <w:t>科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spacing w:line="280" w:lineRule="exact"/>
              <w:jc w:val="center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硕士研究生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56" w:type="dxa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76" w:type="dxa"/>
            <w:gridSpan w:val="6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z w:val="20"/>
              </w:rPr>
              <w:t>博士研究生</w:t>
            </w:r>
          </w:p>
        </w:tc>
        <w:tc>
          <w:tcPr>
            <w:tcW w:w="1779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60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2872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26" w:type="dxa"/>
            <w:gridSpan w:val="4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632" w:type="dxa"/>
            <w:gridSpan w:val="7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高考分数</w:t>
            </w:r>
          </w:p>
        </w:tc>
        <w:tc>
          <w:tcPr>
            <w:tcW w:w="2339" w:type="dxa"/>
            <w:gridSpan w:val="12"/>
            <w:vAlign w:val="center"/>
          </w:tcPr>
          <w:p>
            <w:pPr>
              <w:spacing w:line="3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年份：</w:t>
            </w:r>
          </w:p>
          <w:p>
            <w:pPr>
              <w:spacing w:line="320" w:lineRule="exact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分数：</w:t>
            </w:r>
          </w:p>
          <w:p>
            <w:pPr>
              <w:spacing w:line="320" w:lineRule="exact"/>
            </w:pPr>
            <w:r>
              <w:rPr>
                <w:rFonts w:hint="eastAsia" w:ascii="仿宋_GB2312" w:eastAsia="仿宋_GB2312" w:cs="仿宋_GB2312"/>
              </w:rPr>
              <w:t>报考学科分数：</w:t>
            </w:r>
          </w:p>
        </w:tc>
        <w:tc>
          <w:tcPr>
            <w:tcW w:w="1197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现综合成绩排名</w:t>
            </w:r>
          </w:p>
        </w:tc>
        <w:tc>
          <w:tcPr>
            <w:tcW w:w="1435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  <w:tc>
          <w:tcPr>
            <w:tcW w:w="1239" w:type="dxa"/>
            <w:gridSpan w:val="10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现专业成绩排名</w:t>
            </w:r>
          </w:p>
        </w:tc>
        <w:tc>
          <w:tcPr>
            <w:tcW w:w="13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52"/>
                <w:szCs w:val="52"/>
              </w:rPr>
            </w:pPr>
            <w:r>
              <w:rPr>
                <w:rFonts w:ascii="仿宋_GB2312" w:eastAsia="仿宋_GB2312" w:cs="仿宋_GB2312"/>
                <w:sz w:val="52"/>
                <w:szCs w:val="5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restart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通讯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049" w:type="dxa"/>
            <w:gridSpan w:val="21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641" w:type="dxa"/>
            <w:gridSpan w:val="3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exact"/>
          <w:jc w:val="center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备用手机</w:t>
            </w:r>
          </w:p>
        </w:tc>
        <w:tc>
          <w:tcPr>
            <w:tcW w:w="1641" w:type="dxa"/>
            <w:gridSpan w:val="3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exact"/>
          <w:jc w:val="center"/>
        </w:trPr>
        <w:tc>
          <w:tcPr>
            <w:tcW w:w="1424" w:type="dxa"/>
            <w:gridSpan w:val="6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  <w:spacing w:val="1"/>
                <w:w w:val="83"/>
                <w:kern w:val="0"/>
                <w:fitText w:val="1050" w:id="-1168809471"/>
              </w:rPr>
              <w:t>入学前户籍</w:t>
            </w:r>
            <w:r>
              <w:rPr>
                <w:rFonts w:hint="eastAsia"/>
                <w:spacing w:val="-1"/>
                <w:w w:val="83"/>
                <w:kern w:val="0"/>
                <w:fitText w:val="1050" w:id="-1168809471"/>
              </w:rPr>
              <w:t>地</w:t>
            </w:r>
          </w:p>
        </w:tc>
        <w:tc>
          <w:tcPr>
            <w:tcW w:w="1257" w:type="dxa"/>
            <w:gridSpan w:val="4"/>
            <w:vMerge w:val="restart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61" w:type="dxa"/>
            <w:gridSpan w:val="6"/>
            <w:vMerge w:val="continue"/>
            <w:vAlign w:val="center"/>
          </w:tcPr>
          <w:p>
            <w:pPr>
              <w:widowControl/>
              <w:jc w:val="left"/>
            </w:pPr>
          </w:p>
        </w:tc>
        <w:tc>
          <w:tcPr>
            <w:tcW w:w="3049" w:type="dxa"/>
            <w:gridSpan w:val="21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078" w:type="dxa"/>
            <w:gridSpan w:val="9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641" w:type="dxa"/>
            <w:gridSpan w:val="3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424" w:type="dxa"/>
            <w:gridSpan w:val="6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257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</w:rPr>
            </w:pPr>
          </w:p>
        </w:tc>
        <w:tc>
          <w:tcPr>
            <w:tcW w:w="1290" w:type="dxa"/>
            <w:gridSpan w:val="9"/>
            <w:vAlign w:val="center"/>
          </w:tcPr>
          <w:p>
            <w:pPr>
              <w:spacing w:line="280" w:lineRule="exact"/>
              <w:jc w:val="center"/>
            </w:pPr>
            <w:r>
              <w:t>QQ</w:t>
            </w:r>
            <w:r>
              <w:rPr>
                <w:rFonts w:hint="eastAsia"/>
              </w:rPr>
              <w:t>号码</w:t>
            </w:r>
          </w:p>
        </w:tc>
        <w:tc>
          <w:tcPr>
            <w:tcW w:w="2016" w:type="dxa"/>
            <w:gridSpan w:val="15"/>
            <w:tcBorders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312" w:type="dxa"/>
            <w:gridSpan w:val="11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1911" w:type="dxa"/>
            <w:gridSpan w:val="4"/>
            <w:tcBorders>
              <w:lef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1424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报名资格</w:t>
            </w:r>
          </w:p>
          <w:p>
            <w:pPr>
              <w:spacing w:line="280" w:lineRule="exact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条件</w:t>
            </w:r>
          </w:p>
        </w:tc>
        <w:tc>
          <w:tcPr>
            <w:tcW w:w="7786" w:type="dxa"/>
            <w:gridSpan w:val="43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个人简历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（从初中填起）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起讫时间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学校</w:t>
            </w: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班主任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ascii="仿宋_GB2312" w:hAnsi="宋体" w:eastAsia="仿宋_GB2312" w:cs="仿宋_GB2312"/>
              </w:rPr>
              <w:t>—</w:t>
            </w:r>
          </w:p>
        </w:tc>
        <w:tc>
          <w:tcPr>
            <w:tcW w:w="2668" w:type="dxa"/>
            <w:gridSpan w:val="1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985" w:type="dxa"/>
            <w:gridSpan w:val="1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174" w:type="dxa"/>
            <w:gridSpan w:val="4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及主要社会关系</w:t>
            </w: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与本人关系</w:t>
            </w: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74" w:type="dxa"/>
            <w:gridSpan w:val="4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2009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423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3230" w:type="dxa"/>
            <w:gridSpan w:val="2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  <w:tc>
          <w:tcPr>
            <w:tcW w:w="137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  <w:jc w:val="center"/>
        </w:trPr>
        <w:tc>
          <w:tcPr>
            <w:tcW w:w="1174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大学期间获得的</w:t>
            </w:r>
          </w:p>
          <w:p>
            <w:pPr>
              <w:jc w:val="center"/>
            </w:pPr>
            <w:r>
              <w:rPr>
                <w:rFonts w:hint="eastAsia"/>
              </w:rPr>
              <w:t>主要荣誉</w:t>
            </w:r>
          </w:p>
        </w:tc>
        <w:tc>
          <w:tcPr>
            <w:tcW w:w="8036" w:type="dxa"/>
            <w:gridSpan w:val="45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9210" w:type="dxa"/>
            <w:gridSpan w:val="49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pacing w:line="240" w:lineRule="exact"/>
            </w:pPr>
            <w:r>
              <w:t xml:space="preserve">    </w:t>
            </w:r>
            <w:r>
              <w:rPr>
                <w:rFonts w:hint="eastAsia"/>
              </w:rPr>
              <w:t>以上本人个人有关信息及提供的证明、证件等相关材料真实、准确，如有违反，本人自愿承担相应责任。</w:t>
            </w:r>
          </w:p>
          <w:p>
            <w:r>
              <w:rPr>
                <w:rFonts w:hint="eastAsia"/>
              </w:rPr>
              <w:t>　　　　　　　　　　　　承诺人（签名）：</w:t>
            </w:r>
            <w:r>
              <w:t xml:space="preserve">   </w:t>
            </w:r>
            <w:r>
              <w:rPr>
                <w:rFonts w:hint="eastAsia"/>
              </w:rPr>
              <w:t xml:space="preserve">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40" w:lineRule="exact"/>
        <w:jc w:val="center"/>
        <w:rPr>
          <w:rFonts w:ascii="方正小标宋简体" w:hAnsi="华文中宋" w:eastAsia="方正小标宋简体" w:cs="方正小标宋简体"/>
          <w:sz w:val="36"/>
          <w:szCs w:val="36"/>
        </w:rPr>
      </w:pPr>
    </w:p>
    <w:p>
      <w:pPr>
        <w:spacing w:line="440" w:lineRule="exact"/>
        <w:jc w:val="center"/>
        <w:rPr>
          <w:rFonts w:ascii="方正小标宋简体" w:hAnsi="华文中宋" w:eastAsia="方正小标宋简体" w:cs="方正小标宋简体"/>
          <w:sz w:val="36"/>
          <w:szCs w:val="36"/>
        </w:rPr>
        <w:sectPr>
          <w:pgSz w:w="11906" w:h="16838"/>
          <w:pgMar w:top="851" w:right="1474" w:bottom="851" w:left="1588" w:header="851" w:footer="885" w:gutter="0"/>
          <w:cols w:space="0" w:num="1"/>
          <w:docGrid w:type="linesAndChars" w:linePitch="289" w:charSpace="-1839"/>
        </w:sectPr>
      </w:pPr>
    </w:p>
    <w:p>
      <w:pPr>
        <w:spacing w:before="144" w:beforeLines="50" w:after="144" w:afterLines="50" w:line="44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</w:rPr>
        <w:t>报名表填写说明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表中内容务必如实认真填写，要求字迹端正、清楚（有条件的可电子稿打印），如发现有弄虚作假者取消聘用资格。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报名表格填写说明如下（在相应的格子内填入免冠正面单寸电子照片，照片要求符合本人相貌特征，未经修图软件过度处理）：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.应聘岗位及代码（具体的相应岗位代码）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.报名编号：由工作人员编写，报名人员不用填写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3.姓名、身份证号、民族、性别：按本人身份证上的填写，如民族填“汉”，性别填“女”，出生年月与身份证出生年月保持一致，填写连续的六位数字，如：“2004</w:t>
      </w:r>
      <w:r>
        <w:rPr>
          <w:rFonts w:ascii="仿宋_GB2312" w:eastAsia="仿宋_GB2312" w:cs="仿宋_GB2312"/>
          <w:sz w:val="28"/>
          <w:szCs w:val="28"/>
        </w:rPr>
        <w:t>08</w:t>
      </w:r>
      <w:r>
        <w:rPr>
          <w:rFonts w:hint="eastAsia" w:ascii="仿宋_GB2312" w:eastAsia="仿宋_GB2312" w:cs="仿宋_GB2312"/>
          <w:sz w:val="28"/>
          <w:szCs w:val="28"/>
        </w:rPr>
        <w:t>”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4.政治面貌：填“中共党员”“预备党员”“共青团员”“群众”，如民主党派根据该党派相应的简称填写，填写如“民盟盟员”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5.生源地：即填参加高考时，本人户籍所在的县（</w:t>
      </w:r>
      <w:r>
        <w:rPr>
          <w:rFonts w:ascii="仿宋_GB2312" w:eastAsia="仿宋_GB2312" w:cs="仿宋_GB2312"/>
          <w:sz w:val="28"/>
          <w:szCs w:val="28"/>
        </w:rPr>
        <w:t>市、区）</w:t>
      </w:r>
      <w:r>
        <w:rPr>
          <w:rFonts w:hint="eastAsia" w:ascii="仿宋_GB2312" w:eastAsia="仿宋_GB2312" w:cs="仿宋_GB2312"/>
          <w:sz w:val="28"/>
          <w:szCs w:val="28"/>
        </w:rPr>
        <w:t>，如某生高</w:t>
      </w:r>
      <w:r>
        <w:rPr>
          <w:rFonts w:ascii="仿宋_GB2312" w:eastAsia="仿宋_GB2312" w:cs="仿宋_GB2312"/>
          <w:sz w:val="28"/>
          <w:szCs w:val="28"/>
        </w:rPr>
        <w:t>考前</w:t>
      </w:r>
      <w:r>
        <w:rPr>
          <w:rFonts w:hint="eastAsia" w:ascii="仿宋_GB2312" w:eastAsia="仿宋_GB2312" w:cs="仿宋_GB2312"/>
          <w:sz w:val="28"/>
          <w:szCs w:val="28"/>
        </w:rPr>
        <w:t>户籍一直在瑞安，考上大学后户籍迁到杭州，但其生源地仍为瑞安市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6.教师资格证学段：根据教师资格证</w:t>
      </w:r>
      <w:bookmarkStart w:id="3" w:name="OLE_LINK52"/>
      <w:r>
        <w:rPr>
          <w:rFonts w:hint="eastAsia" w:ascii="仿宋_GB2312" w:eastAsia="仿宋_GB2312" w:cs="仿宋_GB2312"/>
          <w:sz w:val="28"/>
          <w:szCs w:val="28"/>
        </w:rPr>
        <w:t>或认定条件</w:t>
      </w:r>
      <w:bookmarkEnd w:id="3"/>
      <w:r>
        <w:rPr>
          <w:rFonts w:hint="eastAsia" w:ascii="仿宋_GB2312" w:eastAsia="仿宋_GB2312" w:cs="仿宋_GB2312"/>
          <w:sz w:val="28"/>
          <w:szCs w:val="28"/>
        </w:rPr>
        <w:t>填写，如高级中学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7.教师资格证学科：根据教师资格证或认</w:t>
      </w:r>
      <w:bookmarkStart w:id="4" w:name="OLE_LINK54"/>
      <w:bookmarkStart w:id="5" w:name="OLE_LINK53"/>
      <w:r>
        <w:rPr>
          <w:rFonts w:hint="eastAsia" w:ascii="仿宋_GB2312" w:eastAsia="仿宋_GB2312" w:cs="仿宋_GB2312"/>
          <w:sz w:val="28"/>
          <w:szCs w:val="28"/>
        </w:rPr>
        <w:t>定</w:t>
      </w:r>
      <w:bookmarkEnd w:id="4"/>
      <w:bookmarkEnd w:id="5"/>
      <w:r>
        <w:rPr>
          <w:rFonts w:hint="eastAsia" w:ascii="仿宋_GB2312" w:eastAsia="仿宋_GB2312" w:cs="仿宋_GB2312"/>
          <w:sz w:val="28"/>
          <w:szCs w:val="28"/>
        </w:rPr>
        <w:t>条件填写，如语文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8.取得时间地点：上面一栏填取得时间，格式同出生年月（未取得的填待认定）；下面一栏填认定教师资格证地点，如“瑞安市教育局”“温州市教育局”等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9.普通话等级：如“二甲”“二乙”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0.毕业院校：填写一级院校如“浙江师范大学”“温州大学”，不能填成“温州大学教师教育学院”（毕业证书为独立二级学院发证的除外，以毕业证书上的鉴印为准）；专业一栏填写就读的专业（已有毕业证书的以《教育部学历证书电子注册备案表》上的专业为准，未毕业的以《教育部学籍在线验证报告》上的专业为准）；毕业时间格式同出生年月；无相关学历则不填写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1.原入学批次及分数：填写入学时的高考批次和分数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2.现综合成绩排名：（本人名次）</w:t>
      </w:r>
      <w:r>
        <w:rPr>
          <w:rFonts w:ascii="仿宋_GB2312" w:eastAsia="仿宋_GB2312" w:cs="仿宋_GB2312"/>
          <w:sz w:val="28"/>
          <w:szCs w:val="28"/>
        </w:rPr>
        <w:t>/</w:t>
      </w:r>
      <w:r>
        <w:rPr>
          <w:rFonts w:hint="eastAsia" w:ascii="仿宋_GB2312" w:eastAsia="仿宋_GB2312" w:cs="仿宋_GB2312"/>
          <w:sz w:val="28"/>
          <w:szCs w:val="28"/>
        </w:rPr>
        <w:t>（总人数），按实际情况选填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3.现专业成绩排名：同上，按实际情况选填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4.现户籍地：填写至乡镇一级，如“瑞安市塘下镇”“瑞安市南滨街道”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5.入学前户籍地：同上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6.通讯地址：详细填写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1</w:t>
      </w:r>
      <w:r>
        <w:rPr>
          <w:rFonts w:hint="eastAsia" w:ascii="仿宋_GB2312" w:eastAsia="仿宋_GB2312" w:cs="仿宋_GB2312"/>
          <w:sz w:val="28"/>
          <w:szCs w:val="28"/>
        </w:rPr>
        <w:t>7.手机号码：如实填写，务必保持畅通；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18.备用手机：如实填写，在上款手机号码出现停机、信号不佳、意外关机等情况时可以联系到</w:t>
      </w:r>
    </w:p>
    <w:p>
      <w:pPr>
        <w:spacing w:line="560" w:lineRule="exact"/>
        <w:ind w:firstLine="544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19.</w:t>
      </w:r>
      <w:r>
        <w:rPr>
          <w:rFonts w:ascii="仿宋_GB2312" w:eastAsia="仿宋_GB2312" w:cs="仿宋_GB2312"/>
          <w:sz w:val="28"/>
          <w:szCs w:val="28"/>
        </w:rPr>
        <w:t>QQ</w:t>
      </w:r>
      <w:r>
        <w:rPr>
          <w:rFonts w:hint="eastAsia" w:ascii="仿宋_GB2312" w:eastAsia="仿宋_GB2312" w:cs="仿宋_GB2312"/>
          <w:sz w:val="28"/>
          <w:szCs w:val="28"/>
        </w:rPr>
        <w:t>号码、电子邮箱：按实填写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0.参加报名的资格条件：对照招聘公告中招聘条件</w:t>
      </w:r>
      <w:r>
        <w:rPr>
          <w:rFonts w:ascii="仿宋_GB2312" w:eastAsia="仿宋_GB2312" w:cs="仿宋_GB2312"/>
          <w:sz w:val="28"/>
          <w:szCs w:val="28"/>
        </w:rPr>
        <w:t>--</w:t>
      </w:r>
      <w:r>
        <w:rPr>
          <w:rFonts w:hint="eastAsia" w:ascii="仿宋_GB2312" w:eastAsia="仿宋_GB2312" w:cs="仿宋_GB2312"/>
          <w:sz w:val="28"/>
          <w:szCs w:val="28"/>
        </w:rPr>
        <w:t>资格条件填写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1.个人简历（从初中填起）：如“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15</w:t>
      </w:r>
      <w:r>
        <w:rPr>
          <w:rFonts w:ascii="仿宋_GB2312" w:eastAsia="仿宋_GB2312" w:cs="仿宋_GB2312"/>
          <w:sz w:val="28"/>
          <w:szCs w:val="28"/>
        </w:rPr>
        <w:t>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hint="eastAsia"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/>
          <w:sz w:val="28"/>
          <w:szCs w:val="28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</w:rPr>
        <w:t>瑞安市安阳实验中学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班长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李某某”，“</w:t>
      </w:r>
      <w:r>
        <w:rPr>
          <w:rFonts w:ascii="仿宋_GB2312" w:eastAsia="仿宋_GB2312" w:cs="仿宋_GB2312"/>
          <w:sz w:val="28"/>
          <w:szCs w:val="28"/>
        </w:rPr>
        <w:t>201</w:t>
      </w:r>
      <w:r>
        <w:rPr>
          <w:rFonts w:hint="eastAsia" w:ascii="仿宋_GB2312" w:eastAsia="仿宋_GB2312" w:cs="仿宋_GB2312"/>
          <w:sz w:val="28"/>
          <w:szCs w:val="28"/>
        </w:rPr>
        <w:t>8</w:t>
      </w:r>
      <w:r>
        <w:rPr>
          <w:rFonts w:ascii="仿宋_GB2312" w:eastAsia="仿宋_GB2312" w:cs="仿宋_GB2312"/>
          <w:sz w:val="28"/>
          <w:szCs w:val="28"/>
        </w:rPr>
        <w:t>09</w:t>
      </w:r>
      <w:r>
        <w:rPr>
          <w:rFonts w:ascii="仿宋_GB2312" w:eastAsia="仿宋_GB2312"/>
          <w:sz w:val="28"/>
          <w:szCs w:val="28"/>
        </w:rPr>
        <w:t>—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hint="eastAsia" w:ascii="仿宋_GB2312" w:eastAsia="仿宋_GB2312" w:cs="仿宋_GB2312"/>
          <w:sz w:val="28"/>
          <w:szCs w:val="28"/>
        </w:rPr>
        <w:t>21</w:t>
      </w:r>
      <w:r>
        <w:rPr>
          <w:rFonts w:ascii="仿宋_GB2312" w:eastAsia="仿宋_GB2312" w:cs="仿宋_GB2312"/>
          <w:sz w:val="28"/>
          <w:szCs w:val="28"/>
        </w:rPr>
        <w:t xml:space="preserve">07 </w:t>
      </w:r>
      <w:r>
        <w:rPr>
          <w:rFonts w:hint="eastAsia" w:ascii="仿宋_GB2312" w:eastAsia="仿宋_GB2312" w:cs="仿宋_GB2312"/>
          <w:sz w:val="28"/>
          <w:szCs w:val="28"/>
        </w:rPr>
        <w:t>浙江省瑞安中学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学习委员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28"/>
          <w:szCs w:val="28"/>
        </w:rPr>
        <w:t>张某某”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22.家庭成员及主要社会关系：按实际情况填写</w:t>
      </w:r>
    </w:p>
    <w:p>
      <w:pPr>
        <w:spacing w:line="560" w:lineRule="exact"/>
        <w:ind w:firstLine="544" w:firstLineChars="200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3.在校期间获得的主要荣誉：填学院级及以上的相关重要荣誉</w:t>
      </w:r>
    </w:p>
    <w:p>
      <w:pPr>
        <w:spacing w:line="540" w:lineRule="exact"/>
        <w:rPr>
          <w:rFonts w:ascii="仿宋_GB2312" w:hAnsi="宋体" w:eastAsia="仿宋_GB2312"/>
          <w:sz w:val="28"/>
          <w:szCs w:val="28"/>
        </w:rPr>
      </w:pPr>
    </w:p>
    <w:p>
      <w:pPr>
        <w:ind w:firstLine="272" w:firstLineChars="100"/>
        <w:rPr>
          <w:rFonts w:ascii="仿宋_GB2312" w:eastAsia="仿宋_GB2312" w:cs="仿宋_GB2312"/>
          <w:sz w:val="28"/>
          <w:szCs w:val="28"/>
        </w:rPr>
      </w:pPr>
      <w:bookmarkStart w:id="6" w:name="_GoBack"/>
      <w:bookmarkEnd w:id="6"/>
    </w:p>
    <w:sectPr>
      <w:pgSz w:w="11906" w:h="16838"/>
      <w:pgMar w:top="2098" w:right="1474" w:bottom="1984" w:left="1587" w:header="851" w:footer="1587" w:gutter="0"/>
      <w:cols w:space="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NJWO7QAAAABQEAAA8AAAAAAAAAAQAgAAAAIgAA&#10;AGRycy9kb3ducmV2LnhtbFBLAQIUABQAAAAIAIdO4kDoI+MdEAIAAAcEAAAOAAAAAAAAAAEAIAAA&#10;AB8BAABkcnMvZTJvRG9jLnhtbFBLBQYAAAAABgAGAFkBAACh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01"/>
  <w:drawingGridVerticalSpacing w:val="144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MTMyMWY5YjA3MzMzYmRkMjM4M2E2OGUxNjE3ZjcifQ=="/>
  </w:docVars>
  <w:rsids>
    <w:rsidRoot w:val="00172A27"/>
    <w:rsid w:val="00004E67"/>
    <w:rsid w:val="00017788"/>
    <w:rsid w:val="00024A68"/>
    <w:rsid w:val="00050218"/>
    <w:rsid w:val="00062289"/>
    <w:rsid w:val="000A0DBE"/>
    <w:rsid w:val="000A2AC1"/>
    <w:rsid w:val="000A2DB2"/>
    <w:rsid w:val="000C57D6"/>
    <w:rsid w:val="000D10DE"/>
    <w:rsid w:val="000D477D"/>
    <w:rsid w:val="000E3234"/>
    <w:rsid w:val="000E3B0C"/>
    <w:rsid w:val="001109DB"/>
    <w:rsid w:val="001111E7"/>
    <w:rsid w:val="00117839"/>
    <w:rsid w:val="001237B8"/>
    <w:rsid w:val="00123A56"/>
    <w:rsid w:val="001352AC"/>
    <w:rsid w:val="0014477A"/>
    <w:rsid w:val="00147E31"/>
    <w:rsid w:val="00152552"/>
    <w:rsid w:val="00162053"/>
    <w:rsid w:val="00167845"/>
    <w:rsid w:val="00170DDB"/>
    <w:rsid w:val="00172A27"/>
    <w:rsid w:val="0018229D"/>
    <w:rsid w:val="0019403B"/>
    <w:rsid w:val="00194176"/>
    <w:rsid w:val="001972B2"/>
    <w:rsid w:val="001A2ADE"/>
    <w:rsid w:val="001B3245"/>
    <w:rsid w:val="001B453E"/>
    <w:rsid w:val="001C19EB"/>
    <w:rsid w:val="001E1894"/>
    <w:rsid w:val="001E3DE6"/>
    <w:rsid w:val="001F3409"/>
    <w:rsid w:val="002105BF"/>
    <w:rsid w:val="00211081"/>
    <w:rsid w:val="00225640"/>
    <w:rsid w:val="00236ABE"/>
    <w:rsid w:val="00295B27"/>
    <w:rsid w:val="002A5360"/>
    <w:rsid w:val="002B1B0A"/>
    <w:rsid w:val="002D1C18"/>
    <w:rsid w:val="002E42DD"/>
    <w:rsid w:val="002F0A1A"/>
    <w:rsid w:val="00324A59"/>
    <w:rsid w:val="00342A99"/>
    <w:rsid w:val="00350F4A"/>
    <w:rsid w:val="0035500C"/>
    <w:rsid w:val="00364E43"/>
    <w:rsid w:val="003A7DB0"/>
    <w:rsid w:val="003C4027"/>
    <w:rsid w:val="003D7FC8"/>
    <w:rsid w:val="003E7864"/>
    <w:rsid w:val="003F4FA3"/>
    <w:rsid w:val="00413126"/>
    <w:rsid w:val="00415C93"/>
    <w:rsid w:val="00435678"/>
    <w:rsid w:val="00461236"/>
    <w:rsid w:val="00473CD4"/>
    <w:rsid w:val="004740BD"/>
    <w:rsid w:val="00494737"/>
    <w:rsid w:val="004A0A39"/>
    <w:rsid w:val="004A1D9F"/>
    <w:rsid w:val="004A2FB7"/>
    <w:rsid w:val="004C65FD"/>
    <w:rsid w:val="00511B1C"/>
    <w:rsid w:val="00532871"/>
    <w:rsid w:val="005369ED"/>
    <w:rsid w:val="00545D03"/>
    <w:rsid w:val="00552FB0"/>
    <w:rsid w:val="00564AC4"/>
    <w:rsid w:val="00575631"/>
    <w:rsid w:val="00576398"/>
    <w:rsid w:val="00594F77"/>
    <w:rsid w:val="00595DA9"/>
    <w:rsid w:val="005A044D"/>
    <w:rsid w:val="005A4ABB"/>
    <w:rsid w:val="005C085A"/>
    <w:rsid w:val="005C5392"/>
    <w:rsid w:val="005C792F"/>
    <w:rsid w:val="005D6B32"/>
    <w:rsid w:val="00602EBA"/>
    <w:rsid w:val="00614AA9"/>
    <w:rsid w:val="0062291E"/>
    <w:rsid w:val="00653BB6"/>
    <w:rsid w:val="00655865"/>
    <w:rsid w:val="00672890"/>
    <w:rsid w:val="00672CEA"/>
    <w:rsid w:val="00674ED9"/>
    <w:rsid w:val="006869B9"/>
    <w:rsid w:val="00686F1C"/>
    <w:rsid w:val="006C0ADE"/>
    <w:rsid w:val="006D249F"/>
    <w:rsid w:val="006D39EB"/>
    <w:rsid w:val="006F7596"/>
    <w:rsid w:val="00712F87"/>
    <w:rsid w:val="007167E1"/>
    <w:rsid w:val="00721598"/>
    <w:rsid w:val="0072215B"/>
    <w:rsid w:val="00730B8D"/>
    <w:rsid w:val="0073307C"/>
    <w:rsid w:val="007345B0"/>
    <w:rsid w:val="00740F5E"/>
    <w:rsid w:val="007511FB"/>
    <w:rsid w:val="0075231A"/>
    <w:rsid w:val="00772AD2"/>
    <w:rsid w:val="007820C5"/>
    <w:rsid w:val="0079089A"/>
    <w:rsid w:val="007A353D"/>
    <w:rsid w:val="007B3F66"/>
    <w:rsid w:val="007D2286"/>
    <w:rsid w:val="007D2DF4"/>
    <w:rsid w:val="007E14FF"/>
    <w:rsid w:val="007E2416"/>
    <w:rsid w:val="007E4655"/>
    <w:rsid w:val="0080263A"/>
    <w:rsid w:val="008168B0"/>
    <w:rsid w:val="0082229B"/>
    <w:rsid w:val="0083098D"/>
    <w:rsid w:val="00851D08"/>
    <w:rsid w:val="00856A9D"/>
    <w:rsid w:val="008613C3"/>
    <w:rsid w:val="0086473E"/>
    <w:rsid w:val="00891C0A"/>
    <w:rsid w:val="0089364E"/>
    <w:rsid w:val="008941F7"/>
    <w:rsid w:val="00894426"/>
    <w:rsid w:val="008A45E8"/>
    <w:rsid w:val="008A59FD"/>
    <w:rsid w:val="008E254A"/>
    <w:rsid w:val="008F7A29"/>
    <w:rsid w:val="00901AFD"/>
    <w:rsid w:val="00923042"/>
    <w:rsid w:val="009272FE"/>
    <w:rsid w:val="00927942"/>
    <w:rsid w:val="00953B0B"/>
    <w:rsid w:val="009550EB"/>
    <w:rsid w:val="009635B1"/>
    <w:rsid w:val="009763A0"/>
    <w:rsid w:val="00984D91"/>
    <w:rsid w:val="0099373B"/>
    <w:rsid w:val="009A272D"/>
    <w:rsid w:val="009A3953"/>
    <w:rsid w:val="009B334B"/>
    <w:rsid w:val="009B4798"/>
    <w:rsid w:val="009F441F"/>
    <w:rsid w:val="00A03D69"/>
    <w:rsid w:val="00A12285"/>
    <w:rsid w:val="00A15BE9"/>
    <w:rsid w:val="00A371F2"/>
    <w:rsid w:val="00A51A11"/>
    <w:rsid w:val="00A5552D"/>
    <w:rsid w:val="00A578A1"/>
    <w:rsid w:val="00A70569"/>
    <w:rsid w:val="00A86184"/>
    <w:rsid w:val="00AA611F"/>
    <w:rsid w:val="00AB599E"/>
    <w:rsid w:val="00AD6108"/>
    <w:rsid w:val="00B047AF"/>
    <w:rsid w:val="00B17E20"/>
    <w:rsid w:val="00B316BD"/>
    <w:rsid w:val="00B36595"/>
    <w:rsid w:val="00B400D3"/>
    <w:rsid w:val="00B42E86"/>
    <w:rsid w:val="00B47B43"/>
    <w:rsid w:val="00B529BB"/>
    <w:rsid w:val="00B55D3F"/>
    <w:rsid w:val="00B55FBF"/>
    <w:rsid w:val="00B72809"/>
    <w:rsid w:val="00B93073"/>
    <w:rsid w:val="00BD0A0F"/>
    <w:rsid w:val="00BE5C03"/>
    <w:rsid w:val="00BE5D89"/>
    <w:rsid w:val="00BF506D"/>
    <w:rsid w:val="00C026CA"/>
    <w:rsid w:val="00C127B4"/>
    <w:rsid w:val="00C14E75"/>
    <w:rsid w:val="00C53FE6"/>
    <w:rsid w:val="00C56FC3"/>
    <w:rsid w:val="00C8120D"/>
    <w:rsid w:val="00C903F9"/>
    <w:rsid w:val="00C9413B"/>
    <w:rsid w:val="00CC0AC9"/>
    <w:rsid w:val="00CC2144"/>
    <w:rsid w:val="00CC368D"/>
    <w:rsid w:val="00CC5DC1"/>
    <w:rsid w:val="00CF367D"/>
    <w:rsid w:val="00D0628F"/>
    <w:rsid w:val="00D07D21"/>
    <w:rsid w:val="00D10552"/>
    <w:rsid w:val="00D263DD"/>
    <w:rsid w:val="00D33183"/>
    <w:rsid w:val="00D61EFF"/>
    <w:rsid w:val="00D662D2"/>
    <w:rsid w:val="00D74834"/>
    <w:rsid w:val="00D75CBB"/>
    <w:rsid w:val="00D77E25"/>
    <w:rsid w:val="00D831B5"/>
    <w:rsid w:val="00D85B87"/>
    <w:rsid w:val="00D87A16"/>
    <w:rsid w:val="00D96A0C"/>
    <w:rsid w:val="00DC2BBE"/>
    <w:rsid w:val="00DD5D43"/>
    <w:rsid w:val="00DE1DB4"/>
    <w:rsid w:val="00DE351E"/>
    <w:rsid w:val="00DF082B"/>
    <w:rsid w:val="00E12DE1"/>
    <w:rsid w:val="00E22A7E"/>
    <w:rsid w:val="00E3331C"/>
    <w:rsid w:val="00E4548F"/>
    <w:rsid w:val="00E51FC8"/>
    <w:rsid w:val="00E65C3D"/>
    <w:rsid w:val="00E6690C"/>
    <w:rsid w:val="00E87264"/>
    <w:rsid w:val="00ED13F5"/>
    <w:rsid w:val="00ED60D0"/>
    <w:rsid w:val="00EE4DCD"/>
    <w:rsid w:val="00EE5396"/>
    <w:rsid w:val="00EE67C4"/>
    <w:rsid w:val="00EF2AD9"/>
    <w:rsid w:val="00EF323E"/>
    <w:rsid w:val="00F85D04"/>
    <w:rsid w:val="00F86197"/>
    <w:rsid w:val="00F94390"/>
    <w:rsid w:val="00FA2990"/>
    <w:rsid w:val="00FB2301"/>
    <w:rsid w:val="00FB4C32"/>
    <w:rsid w:val="00FE4907"/>
    <w:rsid w:val="015819C9"/>
    <w:rsid w:val="05D643F4"/>
    <w:rsid w:val="06B33A9A"/>
    <w:rsid w:val="06B76C95"/>
    <w:rsid w:val="07BA3FA3"/>
    <w:rsid w:val="07EC4157"/>
    <w:rsid w:val="0CE3787A"/>
    <w:rsid w:val="12D0209F"/>
    <w:rsid w:val="13144FF5"/>
    <w:rsid w:val="142332AD"/>
    <w:rsid w:val="190171B9"/>
    <w:rsid w:val="199117FC"/>
    <w:rsid w:val="19B61F5C"/>
    <w:rsid w:val="1A7A7E33"/>
    <w:rsid w:val="1AAB301E"/>
    <w:rsid w:val="1C2A142C"/>
    <w:rsid w:val="1C307A4E"/>
    <w:rsid w:val="201535AF"/>
    <w:rsid w:val="21224D81"/>
    <w:rsid w:val="212B4B23"/>
    <w:rsid w:val="25E7674A"/>
    <w:rsid w:val="26F4589D"/>
    <w:rsid w:val="276B1D66"/>
    <w:rsid w:val="278B0709"/>
    <w:rsid w:val="2A9C1C4B"/>
    <w:rsid w:val="2AC931DD"/>
    <w:rsid w:val="2E3C07CA"/>
    <w:rsid w:val="2EF736DA"/>
    <w:rsid w:val="30742999"/>
    <w:rsid w:val="34451C90"/>
    <w:rsid w:val="35476AA2"/>
    <w:rsid w:val="36723C5D"/>
    <w:rsid w:val="38C15B5C"/>
    <w:rsid w:val="39AE63B5"/>
    <w:rsid w:val="3A3E1A07"/>
    <w:rsid w:val="3AE0388B"/>
    <w:rsid w:val="3B5D4EDB"/>
    <w:rsid w:val="3BDC6EDF"/>
    <w:rsid w:val="401554B5"/>
    <w:rsid w:val="41C64A61"/>
    <w:rsid w:val="41D55F5E"/>
    <w:rsid w:val="43310FC9"/>
    <w:rsid w:val="43422F5A"/>
    <w:rsid w:val="43CD7593"/>
    <w:rsid w:val="479A0CCD"/>
    <w:rsid w:val="4B455CB8"/>
    <w:rsid w:val="4E7A0559"/>
    <w:rsid w:val="4F1B2977"/>
    <w:rsid w:val="4F322133"/>
    <w:rsid w:val="4F5C224D"/>
    <w:rsid w:val="532E1087"/>
    <w:rsid w:val="54F67CF7"/>
    <w:rsid w:val="55B87C87"/>
    <w:rsid w:val="57572FFE"/>
    <w:rsid w:val="57AA24E4"/>
    <w:rsid w:val="57BF132B"/>
    <w:rsid w:val="58602168"/>
    <w:rsid w:val="605B2D6C"/>
    <w:rsid w:val="607966DA"/>
    <w:rsid w:val="61F01CD4"/>
    <w:rsid w:val="627F7CFE"/>
    <w:rsid w:val="63736FC4"/>
    <w:rsid w:val="63CE2780"/>
    <w:rsid w:val="64791883"/>
    <w:rsid w:val="6648015B"/>
    <w:rsid w:val="67240DEC"/>
    <w:rsid w:val="67C15318"/>
    <w:rsid w:val="68E13607"/>
    <w:rsid w:val="690C5A18"/>
    <w:rsid w:val="6D322DEA"/>
    <w:rsid w:val="6FE932A2"/>
    <w:rsid w:val="722D066E"/>
    <w:rsid w:val="73373E3F"/>
    <w:rsid w:val="73AC7BBD"/>
    <w:rsid w:val="742978A9"/>
    <w:rsid w:val="758A2CBC"/>
    <w:rsid w:val="7762083C"/>
    <w:rsid w:val="776573C0"/>
    <w:rsid w:val="7AFA4340"/>
    <w:rsid w:val="7D380D29"/>
    <w:rsid w:val="7E4410DE"/>
    <w:rsid w:val="7F77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Char"/>
    <w:basedOn w:val="8"/>
    <w:link w:val="2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8"/>
    <w:link w:val="3"/>
    <w:qFormat/>
    <w:uiPriority w:val="99"/>
    <w:rPr>
      <w:sz w:val="18"/>
      <w:szCs w:val="18"/>
    </w:rPr>
  </w:style>
  <w:style w:type="paragraph" w:customStyle="1" w:styleId="17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20</Pages>
  <Words>8546</Words>
  <Characters>8894</Characters>
  <Lines>68</Lines>
  <Paragraphs>19</Paragraphs>
  <TotalTime>25</TotalTime>
  <ScaleCrop>false</ScaleCrop>
  <LinksUpToDate>false</LinksUpToDate>
  <CharactersWithSpaces>9043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2025-08-30T09:27:00Z</dcterms:created>
  <dc:creator>c</dc:creator>
  <cp:lastModifiedBy>zhangjinyu</cp:lastModifiedBy>
  <cp:lastPrinted>2025-08-15T07:54:00Z</cp:lastPrinted>
  <dcterms:modified xsi:type="dcterms:W3CDTF">2025-09-05T13:33:48Z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39C090CA56DE4E978D47E6C2B50D382C_13</vt:lpwstr>
  </property>
  <property fmtid="{D5CDD505-2E9C-101B-9397-08002B2CF9AE}" pid="3" name="KSOProductBuildVer">
    <vt:lpwstr>2052-11.8.2.8506</vt:lpwstr>
  </property>
  <property fmtid="{D5CDD505-2E9C-101B-9397-08002B2CF9AE}" pid="4" name="KSOTemplateDocerSaveRecord">
    <vt:lpwstr>eyJoZGlkIjoiMWUzNDM0ZWQzNTk4YzQzZjU2ZjMxYzJmNDUyMjYwNmMiLCJ1c2VySWQiOiIxMjc0NjE3OTM1In0=</vt:lpwstr>
  </property>
</Properties>
</file>