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BA470">
      <w:pPr>
        <w:spacing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附件1   </w:t>
      </w:r>
    </w:p>
    <w:p w14:paraId="411111DD">
      <w:pPr>
        <w:tabs>
          <w:tab w:val="left" w:pos="5056"/>
        </w:tabs>
        <w:adjustRightInd w:val="0"/>
        <w:spacing w:line="400" w:lineRule="exact"/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浙江省诸暨中学面向2026年应届高校优秀毕业生招聘教师计划表</w:t>
      </w:r>
    </w:p>
    <w:tbl>
      <w:tblPr>
        <w:tblStyle w:val="4"/>
        <w:tblW w:w="9456" w:type="dxa"/>
        <w:tblInd w:w="-1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110"/>
        <w:gridCol w:w="540"/>
        <w:gridCol w:w="1332"/>
        <w:gridCol w:w="922"/>
        <w:gridCol w:w="4622"/>
      </w:tblGrid>
      <w:tr w14:paraId="2DB0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30" w:type="dxa"/>
            <w:noWrap w:val="0"/>
            <w:vAlign w:val="center"/>
          </w:tcPr>
          <w:p w14:paraId="606FCD46">
            <w:pPr>
              <w:pStyle w:val="2"/>
              <w:spacing w:line="2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类型</w:t>
            </w:r>
          </w:p>
        </w:tc>
        <w:tc>
          <w:tcPr>
            <w:tcW w:w="1110" w:type="dxa"/>
            <w:noWrap w:val="0"/>
            <w:vAlign w:val="center"/>
          </w:tcPr>
          <w:p w14:paraId="791FC542">
            <w:pPr>
              <w:pStyle w:val="2"/>
              <w:spacing w:line="2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岗位</w:t>
            </w:r>
          </w:p>
        </w:tc>
        <w:tc>
          <w:tcPr>
            <w:tcW w:w="540" w:type="dxa"/>
            <w:noWrap w:val="0"/>
            <w:vAlign w:val="center"/>
          </w:tcPr>
          <w:p w14:paraId="7332B4D4">
            <w:pPr>
              <w:pStyle w:val="2"/>
              <w:spacing w:line="2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人数</w:t>
            </w:r>
          </w:p>
        </w:tc>
        <w:tc>
          <w:tcPr>
            <w:tcW w:w="1332" w:type="dxa"/>
            <w:noWrap w:val="0"/>
            <w:vAlign w:val="center"/>
          </w:tcPr>
          <w:p w14:paraId="37891284">
            <w:pPr>
              <w:pStyle w:val="2"/>
              <w:spacing w:line="20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922" w:type="dxa"/>
            <w:noWrap w:val="0"/>
            <w:vAlign w:val="center"/>
          </w:tcPr>
          <w:p w14:paraId="00AA0A56">
            <w:pPr>
              <w:pStyle w:val="2"/>
              <w:spacing w:line="200" w:lineRule="exact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4622" w:type="dxa"/>
            <w:noWrap w:val="0"/>
            <w:vAlign w:val="center"/>
          </w:tcPr>
          <w:p w14:paraId="0467BF83">
            <w:pPr>
              <w:pStyle w:val="2"/>
              <w:spacing w:line="200" w:lineRule="exact"/>
              <w:ind w:left="842" w:hanging="422"/>
              <w:jc w:val="center"/>
              <w:rPr>
                <w:rFonts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Cs w:val="21"/>
                <w:lang w:bidi="ar"/>
              </w:rPr>
              <w:t>专业要求</w:t>
            </w:r>
          </w:p>
        </w:tc>
      </w:tr>
      <w:tr w14:paraId="08B00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930" w:type="dxa"/>
            <w:vMerge w:val="restart"/>
            <w:noWrap w:val="0"/>
            <w:vAlign w:val="center"/>
          </w:tcPr>
          <w:p w14:paraId="1CE5F084">
            <w:pPr>
              <w:pStyle w:val="2"/>
              <w:spacing w:line="200" w:lineRule="exact"/>
              <w:ind w:left="0" w:leftChars="0" w:firstLine="0" w:firstLineChars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博士</w:t>
            </w:r>
          </w:p>
          <w:p w14:paraId="279E3405">
            <w:pPr>
              <w:pStyle w:val="2"/>
              <w:spacing w:line="20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研究生教师</w:t>
            </w:r>
          </w:p>
          <w:p w14:paraId="593E7452">
            <w:pPr>
              <w:pStyle w:val="2"/>
              <w:spacing w:line="200" w:lineRule="exact"/>
              <w:ind w:left="0" w:leftChars="0" w:firstLine="0" w:firstLineChars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岗位</w:t>
            </w:r>
          </w:p>
        </w:tc>
        <w:tc>
          <w:tcPr>
            <w:tcW w:w="1110" w:type="dxa"/>
            <w:noWrap w:val="0"/>
            <w:vAlign w:val="center"/>
          </w:tcPr>
          <w:p w14:paraId="4D85287F">
            <w:pPr>
              <w:pStyle w:val="2"/>
              <w:spacing w:line="220" w:lineRule="exact"/>
              <w:ind w:left="0" w:leftChars="0" w:firstLine="0" w:firstLineChars="0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高中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数学</w:t>
            </w:r>
          </w:p>
        </w:tc>
        <w:tc>
          <w:tcPr>
            <w:tcW w:w="540" w:type="dxa"/>
            <w:noWrap w:val="0"/>
            <w:vAlign w:val="center"/>
          </w:tcPr>
          <w:p w14:paraId="0C8ABD3D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7D60A43A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922" w:type="dxa"/>
            <w:noWrap w:val="0"/>
            <w:vAlign w:val="center"/>
          </w:tcPr>
          <w:p w14:paraId="2060A0FD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4622" w:type="dxa"/>
            <w:noWrap w:val="0"/>
            <w:vAlign w:val="center"/>
          </w:tcPr>
          <w:p w14:paraId="268E7944">
            <w:pPr>
              <w:spacing w:line="220" w:lineRule="exact"/>
              <w:jc w:val="left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bidi="ar"/>
              </w:rPr>
              <w:t>数学、课程与教学论（数学方向）、学科教学（数学）</w:t>
            </w:r>
          </w:p>
        </w:tc>
      </w:tr>
      <w:tr w14:paraId="02973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30" w:type="dxa"/>
            <w:vMerge w:val="continue"/>
            <w:noWrap w:val="0"/>
            <w:vAlign w:val="center"/>
          </w:tcPr>
          <w:p w14:paraId="76422A94">
            <w:pPr>
              <w:pStyle w:val="2"/>
              <w:spacing w:line="200" w:lineRule="exact"/>
              <w:ind w:left="861" w:hanging="441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172D6013">
            <w:pPr>
              <w:pStyle w:val="2"/>
              <w:spacing w:line="220" w:lineRule="exact"/>
              <w:ind w:left="0" w:leftChars="0" w:firstLine="0" w:firstLineChars="0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高中物理</w:t>
            </w:r>
          </w:p>
        </w:tc>
        <w:tc>
          <w:tcPr>
            <w:tcW w:w="540" w:type="dxa"/>
            <w:noWrap w:val="0"/>
            <w:vAlign w:val="center"/>
          </w:tcPr>
          <w:p w14:paraId="1702CEBE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34E0A6F5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922" w:type="dxa"/>
            <w:noWrap w:val="0"/>
            <w:vAlign w:val="center"/>
          </w:tcPr>
          <w:p w14:paraId="2C9265D7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4622" w:type="dxa"/>
            <w:noWrap w:val="0"/>
            <w:vAlign w:val="center"/>
          </w:tcPr>
          <w:p w14:paraId="5189319F">
            <w:pPr>
              <w:widowControl/>
              <w:spacing w:line="220" w:lineRule="exact"/>
              <w:jc w:val="left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bidi="ar"/>
              </w:rPr>
              <w:t>物理学、力学、课程与教学论（物理方向）、学科教学（物理）</w:t>
            </w:r>
          </w:p>
        </w:tc>
      </w:tr>
      <w:tr w14:paraId="04856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30" w:type="dxa"/>
            <w:vMerge w:val="continue"/>
            <w:noWrap w:val="0"/>
            <w:vAlign w:val="center"/>
          </w:tcPr>
          <w:p w14:paraId="5E4BC0EF">
            <w:pPr>
              <w:pStyle w:val="2"/>
              <w:spacing w:line="200" w:lineRule="exact"/>
              <w:ind w:left="861" w:hanging="441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70D7BF96">
            <w:pPr>
              <w:pStyle w:val="2"/>
              <w:spacing w:line="220" w:lineRule="exact"/>
              <w:ind w:left="0" w:leftChars="0" w:firstLine="0" w:firstLineChars="0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高中化学</w:t>
            </w:r>
          </w:p>
        </w:tc>
        <w:tc>
          <w:tcPr>
            <w:tcW w:w="540" w:type="dxa"/>
            <w:noWrap w:val="0"/>
            <w:vAlign w:val="center"/>
          </w:tcPr>
          <w:p w14:paraId="6343C659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247E368D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博士研究生</w:t>
            </w:r>
          </w:p>
        </w:tc>
        <w:tc>
          <w:tcPr>
            <w:tcW w:w="922" w:type="dxa"/>
            <w:noWrap w:val="0"/>
            <w:vAlign w:val="center"/>
          </w:tcPr>
          <w:p w14:paraId="1D498E5D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博士</w:t>
            </w:r>
          </w:p>
        </w:tc>
        <w:tc>
          <w:tcPr>
            <w:tcW w:w="4622" w:type="dxa"/>
            <w:noWrap w:val="0"/>
            <w:vAlign w:val="center"/>
          </w:tcPr>
          <w:p w14:paraId="6B65F76F">
            <w:pPr>
              <w:spacing w:line="220" w:lineRule="exact"/>
              <w:jc w:val="left"/>
              <w:rPr>
                <w:rFonts w:hint="eastAsia" w:ascii="仿宋_GB2312" w:hAnsi="宋体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bidi="ar"/>
              </w:rPr>
              <w:t>化学、课程与教学论（化学方向）、学科教学（化学）</w:t>
            </w:r>
          </w:p>
        </w:tc>
      </w:tr>
      <w:tr w14:paraId="24715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30" w:type="dxa"/>
            <w:vMerge w:val="restart"/>
            <w:noWrap w:val="0"/>
            <w:vAlign w:val="center"/>
          </w:tcPr>
          <w:p w14:paraId="1E49AE47">
            <w:pPr>
              <w:pStyle w:val="2"/>
              <w:spacing w:line="200" w:lineRule="exact"/>
              <w:ind w:left="0" w:leftChars="0" w:firstLine="0" w:firstLineChars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学科竞赛教练岗位</w:t>
            </w:r>
          </w:p>
        </w:tc>
        <w:tc>
          <w:tcPr>
            <w:tcW w:w="1110" w:type="dxa"/>
            <w:noWrap w:val="0"/>
            <w:vAlign w:val="center"/>
          </w:tcPr>
          <w:p w14:paraId="33E625F4">
            <w:pPr>
              <w:pStyle w:val="2"/>
              <w:spacing w:line="220" w:lineRule="exact"/>
              <w:ind w:left="0" w:leftChars="0" w:firstLine="0" w:firstLineChars="0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高中数学</w:t>
            </w:r>
          </w:p>
        </w:tc>
        <w:tc>
          <w:tcPr>
            <w:tcW w:w="540" w:type="dxa"/>
            <w:noWrap w:val="0"/>
            <w:vAlign w:val="center"/>
          </w:tcPr>
          <w:p w14:paraId="3E28D085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32" w:type="dxa"/>
            <w:vMerge w:val="restart"/>
            <w:noWrap w:val="0"/>
            <w:vAlign w:val="center"/>
          </w:tcPr>
          <w:p w14:paraId="5D7646B6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本科及以上</w:t>
            </w:r>
          </w:p>
        </w:tc>
        <w:tc>
          <w:tcPr>
            <w:tcW w:w="922" w:type="dxa"/>
            <w:vMerge w:val="restart"/>
            <w:noWrap w:val="0"/>
            <w:vAlign w:val="center"/>
          </w:tcPr>
          <w:p w14:paraId="576E3704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学士及以上</w:t>
            </w:r>
          </w:p>
        </w:tc>
        <w:tc>
          <w:tcPr>
            <w:tcW w:w="4622" w:type="dxa"/>
            <w:vMerge w:val="restart"/>
            <w:noWrap w:val="0"/>
            <w:vAlign w:val="center"/>
          </w:tcPr>
          <w:p w14:paraId="4D4FAC63">
            <w:pPr>
              <w:pStyle w:val="2"/>
              <w:spacing w:line="220" w:lineRule="exact"/>
              <w:ind w:left="0" w:leftChars="0" w:firstLine="0" w:firstLineChars="0"/>
              <w:rPr>
                <w:rFonts w:ascii="仿宋_GB2312" w:hAnsi="宋体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bidi="ar"/>
              </w:rPr>
              <w:t>研究生：数学、物理学、化学、系统科学、统计学、力学、机械工程、光学工程、信息与通信工程、材料科学与工程、动力工程及工程热物理、电气工程、电子科学与技术、控制科学与工程、化学工程与技术、课程与教学论（数学、物理、化学方向）、学科教学（数学、物理、化学）</w:t>
            </w:r>
          </w:p>
          <w:p w14:paraId="111DB898">
            <w:pPr>
              <w:pStyle w:val="2"/>
              <w:spacing w:line="220" w:lineRule="exact"/>
              <w:ind w:left="0" w:leftChars="0" w:firstLine="0" w:firstLineChars="0"/>
              <w:rPr>
                <w:rFonts w:hint="eastAsia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bidi="ar"/>
              </w:rPr>
              <w:t>本  科：数学类、物理学类、化学类、统计学类、力学类、机械类、材料类、自动化类、化工与制药类</w:t>
            </w:r>
          </w:p>
        </w:tc>
      </w:tr>
      <w:tr w14:paraId="27A4F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30" w:type="dxa"/>
            <w:vMerge w:val="continue"/>
            <w:noWrap w:val="0"/>
            <w:vAlign w:val="center"/>
          </w:tcPr>
          <w:p w14:paraId="26566E48">
            <w:pPr>
              <w:pStyle w:val="2"/>
              <w:spacing w:line="200" w:lineRule="exact"/>
              <w:ind w:left="861" w:hanging="441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5988207C">
            <w:pPr>
              <w:pStyle w:val="2"/>
              <w:spacing w:line="220" w:lineRule="exact"/>
              <w:ind w:left="0" w:leftChars="0" w:firstLine="0" w:firstLineChars="0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高中物理</w:t>
            </w:r>
          </w:p>
        </w:tc>
        <w:tc>
          <w:tcPr>
            <w:tcW w:w="540" w:type="dxa"/>
            <w:noWrap w:val="0"/>
            <w:vAlign w:val="center"/>
          </w:tcPr>
          <w:p w14:paraId="2D0E01F1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 w14:paraId="7B6AB91D">
            <w:pPr>
              <w:pStyle w:val="2"/>
              <w:spacing w:line="220" w:lineRule="exact"/>
              <w:ind w:left="0" w:leftChars="0" w:firstLine="0" w:firstLineChars="0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 w14:paraId="165AB1BC">
            <w:pPr>
              <w:pStyle w:val="2"/>
              <w:spacing w:line="220" w:lineRule="exact"/>
              <w:ind w:left="0" w:leftChars="0" w:firstLine="0" w:firstLineChars="0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622" w:type="dxa"/>
            <w:vMerge w:val="continue"/>
            <w:noWrap w:val="0"/>
            <w:vAlign w:val="center"/>
          </w:tcPr>
          <w:p w14:paraId="2C17C82C">
            <w:pPr>
              <w:spacing w:line="220" w:lineRule="exact"/>
              <w:jc w:val="left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</w:tr>
      <w:tr w14:paraId="292C2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30" w:type="dxa"/>
            <w:vMerge w:val="continue"/>
            <w:noWrap w:val="0"/>
            <w:vAlign w:val="center"/>
          </w:tcPr>
          <w:p w14:paraId="797A07A3">
            <w:pPr>
              <w:pStyle w:val="2"/>
              <w:spacing w:line="200" w:lineRule="exact"/>
              <w:ind w:left="861" w:hanging="441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21558C6">
            <w:pPr>
              <w:pStyle w:val="2"/>
              <w:spacing w:line="220" w:lineRule="exact"/>
              <w:ind w:left="0" w:leftChars="0" w:firstLine="0" w:firstLineChars="0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高中化学</w:t>
            </w:r>
          </w:p>
        </w:tc>
        <w:tc>
          <w:tcPr>
            <w:tcW w:w="540" w:type="dxa"/>
            <w:noWrap w:val="0"/>
            <w:vAlign w:val="center"/>
          </w:tcPr>
          <w:p w14:paraId="74CA5579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332" w:type="dxa"/>
            <w:vMerge w:val="continue"/>
            <w:noWrap w:val="0"/>
            <w:vAlign w:val="center"/>
          </w:tcPr>
          <w:p w14:paraId="4C088D66">
            <w:pPr>
              <w:pStyle w:val="2"/>
              <w:spacing w:line="220" w:lineRule="exact"/>
              <w:ind w:left="0" w:leftChars="0" w:firstLine="0" w:firstLineChars="0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2" w:type="dxa"/>
            <w:vMerge w:val="continue"/>
            <w:noWrap w:val="0"/>
            <w:vAlign w:val="center"/>
          </w:tcPr>
          <w:p w14:paraId="26EBC39A">
            <w:pPr>
              <w:pStyle w:val="2"/>
              <w:spacing w:line="220" w:lineRule="exact"/>
              <w:ind w:left="0" w:leftChars="0" w:firstLine="0" w:firstLineChars="0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622" w:type="dxa"/>
            <w:vMerge w:val="continue"/>
            <w:noWrap w:val="0"/>
            <w:vAlign w:val="center"/>
          </w:tcPr>
          <w:p w14:paraId="08F11745">
            <w:pPr>
              <w:spacing w:line="220" w:lineRule="exact"/>
              <w:jc w:val="left"/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bidi="ar"/>
              </w:rPr>
            </w:pPr>
          </w:p>
        </w:tc>
      </w:tr>
      <w:tr w14:paraId="749AE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30" w:type="dxa"/>
            <w:vMerge w:val="restart"/>
            <w:noWrap w:val="0"/>
            <w:vAlign w:val="center"/>
          </w:tcPr>
          <w:p w14:paraId="5015E544">
            <w:pPr>
              <w:pStyle w:val="2"/>
              <w:spacing w:line="2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学科</w:t>
            </w:r>
          </w:p>
          <w:p w14:paraId="6DBFBBB4">
            <w:pPr>
              <w:pStyle w:val="2"/>
              <w:spacing w:line="20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教师</w:t>
            </w:r>
          </w:p>
          <w:p w14:paraId="264642ED">
            <w:pPr>
              <w:pStyle w:val="2"/>
              <w:spacing w:line="20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岗位</w:t>
            </w:r>
          </w:p>
        </w:tc>
        <w:tc>
          <w:tcPr>
            <w:tcW w:w="1110" w:type="dxa"/>
            <w:noWrap w:val="0"/>
            <w:vAlign w:val="center"/>
          </w:tcPr>
          <w:p w14:paraId="16333D22">
            <w:pPr>
              <w:pStyle w:val="2"/>
              <w:spacing w:line="220" w:lineRule="exact"/>
              <w:ind w:left="0" w:leftChars="0" w:firstLine="0" w:firstLineChars="0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高中语文</w:t>
            </w:r>
          </w:p>
        </w:tc>
        <w:tc>
          <w:tcPr>
            <w:tcW w:w="540" w:type="dxa"/>
            <w:noWrap w:val="0"/>
            <w:vAlign w:val="center"/>
          </w:tcPr>
          <w:p w14:paraId="580D8185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32" w:type="dxa"/>
            <w:noWrap w:val="0"/>
            <w:vAlign w:val="center"/>
          </w:tcPr>
          <w:p w14:paraId="3ACCCD1F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922" w:type="dxa"/>
            <w:noWrap w:val="0"/>
            <w:vAlign w:val="center"/>
          </w:tcPr>
          <w:p w14:paraId="311683EA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4622" w:type="dxa"/>
            <w:noWrap w:val="0"/>
            <w:vAlign w:val="center"/>
          </w:tcPr>
          <w:p w14:paraId="3EBD3048">
            <w:pPr>
              <w:pStyle w:val="2"/>
              <w:spacing w:line="220" w:lineRule="exact"/>
              <w:ind w:left="0" w:leftChars="0" w:firstLine="0" w:firstLineChars="0"/>
              <w:rPr>
                <w:rFonts w:ascii="仿宋_GB2312" w:hAnsi="宋体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研究生：中国语言文学、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bidi="ar"/>
              </w:rPr>
              <w:t>课程与教学论（语文方向）、学科教学（语文）、汉语国际教育</w:t>
            </w:r>
          </w:p>
          <w:p w14:paraId="7ABA8D22">
            <w:pPr>
              <w:pStyle w:val="2"/>
              <w:spacing w:line="22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  科：中国语言文学类</w:t>
            </w:r>
          </w:p>
        </w:tc>
      </w:tr>
      <w:tr w14:paraId="13BE9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930" w:type="dxa"/>
            <w:vMerge w:val="continue"/>
            <w:noWrap w:val="0"/>
            <w:vAlign w:val="center"/>
          </w:tcPr>
          <w:p w14:paraId="4CA454F7">
            <w:pPr>
              <w:pStyle w:val="2"/>
              <w:spacing w:line="200" w:lineRule="exact"/>
              <w:ind w:left="882" w:hanging="462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0A96A29">
            <w:pPr>
              <w:pStyle w:val="2"/>
              <w:spacing w:line="220" w:lineRule="exact"/>
              <w:ind w:left="0" w:leftChars="0" w:firstLine="0" w:firstLineChars="0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高中数学</w:t>
            </w:r>
          </w:p>
        </w:tc>
        <w:tc>
          <w:tcPr>
            <w:tcW w:w="540" w:type="dxa"/>
            <w:noWrap w:val="0"/>
            <w:vAlign w:val="center"/>
          </w:tcPr>
          <w:p w14:paraId="67363019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32" w:type="dxa"/>
            <w:noWrap w:val="0"/>
            <w:vAlign w:val="center"/>
          </w:tcPr>
          <w:p w14:paraId="4B0CAF0D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922" w:type="dxa"/>
            <w:noWrap w:val="0"/>
            <w:vAlign w:val="center"/>
          </w:tcPr>
          <w:p w14:paraId="5F00F854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4622" w:type="dxa"/>
            <w:noWrap w:val="0"/>
            <w:vAlign w:val="center"/>
          </w:tcPr>
          <w:p w14:paraId="653F163B">
            <w:pPr>
              <w:spacing w:line="220" w:lineRule="exact"/>
              <w:jc w:val="left"/>
              <w:rPr>
                <w:rFonts w:ascii="仿宋_GB2312" w:hAnsi="宋体" w:eastAsia="仿宋_GB2312" w:cs="仿宋_GB2312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研究生：数学、统计学、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bidi="ar"/>
              </w:rPr>
              <w:t>课程与教学论（数学方向）、学科教学（数学）</w:t>
            </w:r>
          </w:p>
          <w:p w14:paraId="11DBA744">
            <w:pPr>
              <w:spacing w:line="22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  科：数学类、统计学类</w:t>
            </w:r>
          </w:p>
        </w:tc>
      </w:tr>
      <w:tr w14:paraId="38E54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930" w:type="dxa"/>
            <w:vMerge w:val="continue"/>
            <w:noWrap w:val="0"/>
            <w:vAlign w:val="center"/>
          </w:tcPr>
          <w:p w14:paraId="46BC8523">
            <w:pPr>
              <w:pStyle w:val="2"/>
              <w:spacing w:line="200" w:lineRule="exact"/>
              <w:ind w:left="882" w:hanging="462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2D7A420">
            <w:pPr>
              <w:pStyle w:val="2"/>
              <w:spacing w:line="22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高中英语</w:t>
            </w:r>
          </w:p>
        </w:tc>
        <w:tc>
          <w:tcPr>
            <w:tcW w:w="540" w:type="dxa"/>
            <w:noWrap w:val="0"/>
            <w:vAlign w:val="center"/>
          </w:tcPr>
          <w:p w14:paraId="6D3264B7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32" w:type="dxa"/>
            <w:noWrap w:val="0"/>
            <w:vAlign w:val="center"/>
          </w:tcPr>
          <w:p w14:paraId="5534B0B6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922" w:type="dxa"/>
            <w:noWrap w:val="0"/>
            <w:vAlign w:val="center"/>
          </w:tcPr>
          <w:p w14:paraId="7C4C26EC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4622" w:type="dxa"/>
            <w:noWrap w:val="0"/>
            <w:vAlign w:val="center"/>
          </w:tcPr>
          <w:p w14:paraId="1EA552CA">
            <w:pPr>
              <w:spacing w:line="220" w:lineRule="exact"/>
              <w:jc w:val="left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研究生：外国语言文学（英语方向）、翻译（英语方向）、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bidi="ar"/>
              </w:rPr>
              <w:t>课程与教学论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（英语方向）、学科教学（英语）</w:t>
            </w:r>
          </w:p>
          <w:p w14:paraId="3C5DFFB7">
            <w:pPr>
              <w:spacing w:line="2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  <w:t>本  科：外国语言文学类（英语、翻译）</w:t>
            </w:r>
          </w:p>
        </w:tc>
      </w:tr>
      <w:tr w14:paraId="06F2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930" w:type="dxa"/>
            <w:vMerge w:val="continue"/>
            <w:noWrap w:val="0"/>
            <w:vAlign w:val="center"/>
          </w:tcPr>
          <w:p w14:paraId="26E5E4F2">
            <w:pPr>
              <w:pStyle w:val="2"/>
              <w:spacing w:line="200" w:lineRule="exact"/>
              <w:ind w:left="882" w:hanging="462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C57C4C6">
            <w:pPr>
              <w:pStyle w:val="2"/>
              <w:spacing w:line="220" w:lineRule="exact"/>
              <w:ind w:left="0" w:leftChars="0" w:firstLine="0" w:firstLineChars="0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高中物理</w:t>
            </w:r>
          </w:p>
        </w:tc>
        <w:tc>
          <w:tcPr>
            <w:tcW w:w="540" w:type="dxa"/>
            <w:noWrap w:val="0"/>
            <w:vAlign w:val="center"/>
          </w:tcPr>
          <w:p w14:paraId="68488387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32" w:type="dxa"/>
            <w:noWrap w:val="0"/>
            <w:vAlign w:val="center"/>
          </w:tcPr>
          <w:p w14:paraId="49B1D123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922" w:type="dxa"/>
            <w:noWrap w:val="0"/>
            <w:vAlign w:val="center"/>
          </w:tcPr>
          <w:p w14:paraId="5BBF5D84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4622" w:type="dxa"/>
            <w:noWrap w:val="0"/>
            <w:vAlign w:val="center"/>
          </w:tcPr>
          <w:p w14:paraId="38248CC2">
            <w:pPr>
              <w:spacing w:line="2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研究生：物理学、力学、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bidi="ar"/>
              </w:rPr>
              <w:t>信息与通信工程、课程与教学论（物理方向）、学科教学（物理）</w:t>
            </w:r>
          </w:p>
          <w:p w14:paraId="5CC07787">
            <w:pPr>
              <w:spacing w:line="2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  科：物理学类、力学类</w:t>
            </w:r>
          </w:p>
        </w:tc>
      </w:tr>
      <w:tr w14:paraId="2CA9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930" w:type="dxa"/>
            <w:vMerge w:val="continue"/>
            <w:noWrap w:val="0"/>
            <w:vAlign w:val="center"/>
          </w:tcPr>
          <w:p w14:paraId="1B80A693">
            <w:pPr>
              <w:pStyle w:val="2"/>
              <w:spacing w:line="200" w:lineRule="exact"/>
              <w:ind w:left="882" w:hanging="462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0E588C01">
            <w:pPr>
              <w:pStyle w:val="2"/>
              <w:spacing w:line="220" w:lineRule="exact"/>
              <w:ind w:left="0" w:leftChars="0" w:firstLine="0" w:firstLineChars="0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高中化学</w:t>
            </w:r>
          </w:p>
        </w:tc>
        <w:tc>
          <w:tcPr>
            <w:tcW w:w="540" w:type="dxa"/>
            <w:noWrap w:val="0"/>
            <w:vAlign w:val="center"/>
          </w:tcPr>
          <w:p w14:paraId="0EC4A1CC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32" w:type="dxa"/>
            <w:noWrap w:val="0"/>
            <w:vAlign w:val="center"/>
          </w:tcPr>
          <w:p w14:paraId="19BF15C7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922" w:type="dxa"/>
            <w:noWrap w:val="0"/>
            <w:vAlign w:val="center"/>
          </w:tcPr>
          <w:p w14:paraId="406F70D1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4622" w:type="dxa"/>
            <w:noWrap w:val="0"/>
            <w:vAlign w:val="center"/>
          </w:tcPr>
          <w:p w14:paraId="78AE9271">
            <w:pPr>
              <w:spacing w:line="2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研究生：化学、</w:t>
            </w:r>
            <w:r>
              <w:rPr>
                <w:rFonts w:hint="eastAsia" w:ascii="仿宋_GB2312" w:hAnsi="宋体" w:eastAsia="仿宋_GB2312" w:cs="仿宋_GB2312"/>
                <w:kern w:val="0"/>
                <w:sz w:val="21"/>
                <w:szCs w:val="21"/>
                <w:lang w:bidi="ar"/>
              </w:rPr>
              <w:t>课程与教学论（化学方向）、学科教学（化学）</w:t>
            </w:r>
          </w:p>
          <w:p w14:paraId="6FF93D42">
            <w:pPr>
              <w:spacing w:line="2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  科：化学类</w:t>
            </w:r>
          </w:p>
        </w:tc>
      </w:tr>
      <w:tr w14:paraId="21538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</w:trPr>
        <w:tc>
          <w:tcPr>
            <w:tcW w:w="930" w:type="dxa"/>
            <w:vMerge w:val="continue"/>
            <w:noWrap w:val="0"/>
            <w:vAlign w:val="center"/>
          </w:tcPr>
          <w:p w14:paraId="3DA2EA31">
            <w:pPr>
              <w:pStyle w:val="2"/>
              <w:spacing w:line="200" w:lineRule="exact"/>
              <w:ind w:left="882" w:hanging="462"/>
              <w:rPr>
                <w:rFonts w:hint="eastAsia" w:ascii="仿宋_GB2312" w:hAnsi="仿宋_GB2312" w:eastAsia="仿宋_GB2312" w:cs="仿宋_GB2312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3ED54DD7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高中信息技术</w:t>
            </w:r>
          </w:p>
        </w:tc>
        <w:tc>
          <w:tcPr>
            <w:tcW w:w="540" w:type="dxa"/>
            <w:noWrap w:val="0"/>
            <w:vAlign w:val="center"/>
          </w:tcPr>
          <w:p w14:paraId="3164F31D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32" w:type="dxa"/>
            <w:noWrap w:val="0"/>
            <w:vAlign w:val="center"/>
          </w:tcPr>
          <w:p w14:paraId="4A7FB813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本科及以上</w:t>
            </w:r>
          </w:p>
        </w:tc>
        <w:tc>
          <w:tcPr>
            <w:tcW w:w="922" w:type="dxa"/>
            <w:noWrap w:val="0"/>
            <w:vAlign w:val="center"/>
          </w:tcPr>
          <w:p w14:paraId="107F52CC">
            <w:pPr>
              <w:pStyle w:val="2"/>
              <w:spacing w:line="220" w:lineRule="exact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学士及以上</w:t>
            </w:r>
          </w:p>
        </w:tc>
        <w:tc>
          <w:tcPr>
            <w:tcW w:w="4622" w:type="dxa"/>
            <w:noWrap w:val="0"/>
            <w:vAlign w:val="center"/>
          </w:tcPr>
          <w:p w14:paraId="04868F7D">
            <w:pPr>
              <w:spacing w:line="2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研究生：计算机科学与技术、电子信息、网络空间安全、软件工程、教育（教育技术学、现代教育技术）</w:t>
            </w:r>
          </w:p>
          <w:p w14:paraId="575BEDFA">
            <w:pPr>
              <w:spacing w:line="22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  科：计算机类、教育学类（教育技术学）、电子信息类（电子信息工程、信息工程、人工智能）</w:t>
            </w:r>
          </w:p>
        </w:tc>
      </w:tr>
      <w:tr w14:paraId="63F0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</w:trPr>
        <w:tc>
          <w:tcPr>
            <w:tcW w:w="930" w:type="dxa"/>
            <w:noWrap w:val="0"/>
            <w:vAlign w:val="center"/>
          </w:tcPr>
          <w:p w14:paraId="102C2509">
            <w:pPr>
              <w:pStyle w:val="2"/>
              <w:spacing w:line="200" w:lineRule="exact"/>
              <w:ind w:left="861" w:hanging="441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10" w:type="dxa"/>
            <w:noWrap w:val="0"/>
            <w:vAlign w:val="center"/>
          </w:tcPr>
          <w:p w14:paraId="463D6FEE">
            <w:pPr>
              <w:spacing w:line="22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540" w:type="dxa"/>
            <w:noWrap w:val="0"/>
            <w:vAlign w:val="center"/>
          </w:tcPr>
          <w:p w14:paraId="108D0368">
            <w:pPr>
              <w:spacing w:line="220" w:lineRule="exact"/>
              <w:jc w:val="center"/>
              <w:rPr>
                <w:rFonts w:ascii="仿宋_GB2312" w:hAnsi="宋体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332" w:type="dxa"/>
            <w:noWrap w:val="0"/>
            <w:vAlign w:val="center"/>
          </w:tcPr>
          <w:p w14:paraId="78B9297B">
            <w:pPr>
              <w:pStyle w:val="2"/>
              <w:spacing w:line="220" w:lineRule="exact"/>
              <w:ind w:left="861" w:hanging="441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922" w:type="dxa"/>
            <w:noWrap w:val="0"/>
            <w:vAlign w:val="center"/>
          </w:tcPr>
          <w:p w14:paraId="55DE2C35">
            <w:pPr>
              <w:pStyle w:val="2"/>
              <w:spacing w:line="220" w:lineRule="exact"/>
              <w:ind w:left="861" w:hanging="441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4622" w:type="dxa"/>
            <w:noWrap w:val="0"/>
            <w:vAlign w:val="center"/>
          </w:tcPr>
          <w:p w14:paraId="2083C570">
            <w:pPr>
              <w:pStyle w:val="2"/>
              <w:spacing w:line="220" w:lineRule="exact"/>
              <w:ind w:left="861" w:hanging="441"/>
              <w:rPr>
                <w:rFonts w:hint="eastAsia" w:ascii="仿宋_GB2312" w:hAnsi="宋体" w:eastAsia="仿宋_GB2312" w:cs="仿宋_GB2312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4D399D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3C6478"/>
    <w:rsid w:val="475F59B8"/>
    <w:rsid w:val="6B74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2025-09-21T07:38:38Z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