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DA87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5BD9E5A3">
      <w:pPr>
        <w:rPr>
          <w:rFonts w:hint="eastAsia"/>
        </w:rPr>
      </w:pPr>
    </w:p>
    <w:p w14:paraId="29758A2C">
      <w:pPr>
        <w:spacing w:line="56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国（境）外部分高校名单</w:t>
      </w:r>
    </w:p>
    <w:bookmarkEnd w:id="0"/>
    <w:p w14:paraId="0591A5DD">
      <w:pPr>
        <w:jc w:val="center"/>
        <w:rPr>
          <w:szCs w:val="21"/>
          <w:u w:val="single"/>
        </w:rPr>
      </w:pPr>
    </w:p>
    <w:p w14:paraId="1106B9F2">
      <w:pPr>
        <w:tabs>
          <w:tab w:val="left" w:pos="5056"/>
        </w:tabs>
        <w:adjustRightInd w:val="0"/>
        <w:spacing w:line="44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麻省理工学院、帝国理工学院、牛津大学、哈佛大学、剑桥大学、斯坦福大学、苏黎世联邦理工大学（瑞士联邦理工学院）、新加坡国立大学、伦敦大学学院、加州理工大学、宾夕法尼亚大学、加州大学伯克利分校、墨尔本大学、南洋理工大学、康奈尔大学、香港大学、悉尼大学、新南威尔士大学、芝加哥大学、普林斯顿大学、耶鲁大学、巴黎科学艺术人文大学、多伦多大学、洛桑联邦理工学院、爱丁堡大学、慕尼黑工业大学、麦吉尔大学、澳大利亚国立大学、首尔国立大学、约翰霍普金斯大学、东京大学、哥伦比亚大学、曼彻斯特大学、香港中文大学、蒙纳士大学、不列颠哥伦比亚大学、伦敦国王学院、昆士兰大学、加州大学洛杉矶分校、纽约大学、密歇根大学、巴黎理工学院、香港科技大学、代尔夫特理工大学、京都大学、西北大学、伦敦经济政治学院、韩国科学技术研究所、布里斯托大学、阿姆斯特丹大学、延世大学、香港理工大学、卡内基梅隆大学、路德维希-马克西米利安-慕尼黑大学、马来亚大学、杜克大学、香港城市大学、鲁汶大学、索邦大学、奥克兰大学、德克萨斯大学奥斯汀分校、高丽大学、台湾大学、华威大学、伊利诺伊大学香槟分校、布宜诺斯艾利斯大学、加州大学圣地亚哥分校、巴黎萨克雷大学、皇家理工学院、隆德大学、华盛顿大学、西澳大学、格拉斯哥大学、布朗大学、伯明翰大学、南安普敦大学、阿德莱德大学、利兹大学、鲁普莱希特-卡尔斯-海德堡大学、东京工业大学、大阪大学、都柏林三一学院、悉尼科技大学、杜伦大学、宾夕法尼亚州立大学、普渡大学、圣保罗大学、智利天主教大学、罗蒙诺索夫莫斯科国立大学、墨西哥国立自治大学、阿尔伯塔大学、柏林自由大学、浦项科技大学、亚琛工业大学、哥本哈根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6478"/>
    <w:rsid w:val="453414D7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2025-09-21T07:40:05Z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