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E99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自治区事业单位面向社会公开招聘工作人员</w:t>
      </w:r>
    </w:p>
    <w:p w14:paraId="5BA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体检标准通用标准(试行)</w:t>
      </w:r>
    </w:p>
    <w:bookmarkEnd w:id="0"/>
    <w:p w14:paraId="7960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 w14:paraId="17FE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遇有下列情况之一的，排除心脏病理性改变，合格:</w:t>
      </w:r>
    </w:p>
    <w:p w14:paraId="61FC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(一)心脏听诊有生理性杂音;</w:t>
      </w:r>
    </w:p>
    <w:p w14:paraId="5C77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(二)每分钟少于6次的偶发期前收缩(有心肌炎史者从严掌握);</w:t>
      </w:r>
    </w:p>
    <w:p w14:paraId="4F04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(三)心率每分钟50-60次或100 -110次;</w:t>
      </w:r>
    </w:p>
    <w:p w14:paraId="66E3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(四)心电图有异常的其他情况。</w:t>
      </w:r>
    </w:p>
    <w:p w14:paraId="611B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血压在下列范围内，合格:</w:t>
      </w:r>
    </w:p>
    <w:p w14:paraId="23D9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收缩压90mmHg - 140mmHg (12.00-18.66Kpa);</w:t>
      </w:r>
    </w:p>
    <w:p w14:paraId="12A3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舒张压60mmHg -90mmHg (8.00-12.00Kpa)。</w:t>
      </w:r>
    </w:p>
    <w:p w14:paraId="1E47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血液病，不合格。单纯性缺铁性贫血，血红蛋白男性高于90g/L、女性高于80g/L，合格。</w:t>
      </w:r>
    </w:p>
    <w:p w14:paraId="4B5A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结核病不合格。但下列情况合格:</w:t>
      </w:r>
    </w:p>
    <w:p w14:paraId="523D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(一)原发性肺结核、继发性肺结核、结核性胸膜炎，临床治愈后稳定1年无变化者;</w:t>
      </w:r>
    </w:p>
    <w:p w14:paraId="10A1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(二)肺外结核病:肾结核、骨结核、腹膜结核、淋巴结核等，临床治愈后2年无复发，经专科医院检查无变化者。</w:t>
      </w:r>
    </w:p>
    <w:p w14:paraId="79CA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慢性支气管炎伴阻塞性肺气肿、支气管扩张、支气管哮喘，不合格，</w:t>
      </w:r>
    </w:p>
    <w:p w14:paraId="5213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严重慢性胃、肠疾病，不合格。胃溃疡或十二指肠溃疡已愈合，1年内无出血史，1年以上无症状者，合格;胃次全切除术后无严重并发症者，合格。</w:t>
      </w:r>
    </w:p>
    <w:p w14:paraId="0F41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急性肝炎，不合格;慢性肝炎，如肝功正常，合格。第八条各种恶性肿瘤和肝硬化，不合格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BB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急慢性肾炎、慢性肾盂肾炎、多囊肾、肾功能不全，不合格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E1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糖尿病、尿崩症、肢端肥大症等内分泌系统疾病，不合格。甲状腺功能亢进治愈后1年无症状和体征者，合格。</w:t>
      </w:r>
    </w:p>
    <w:p w14:paraId="16D3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有癞痢病史、精神病史、癔病史、夜游症、严重的神经官能症(经常头痛头晕、失眠、记忆力明显下降等)，精神活性物质滥用和依赖者，不合格。</w:t>
      </w:r>
    </w:p>
    <w:p w14:paraId="670E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E4E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晚期血吸虫病，晚期血丝虫病兼有橡皮肿或有乳糜尿，不合格。</w:t>
      </w:r>
    </w:p>
    <w:p w14:paraId="68FA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颅骨缺损、颅内异物存留、颅脑畸形、脑外伤后综合征，不合格。</w:t>
      </w:r>
    </w:p>
    <w:p w14:paraId="47AA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严重的慢性骨髓炎，不合格。</w:t>
      </w:r>
    </w:p>
    <w:p w14:paraId="4AFE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三度单纯性甲状腺肿，不合格。</w:t>
      </w:r>
    </w:p>
    <w:p w14:paraId="06F2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有梗阻的胆结石或泌尿系结石，不合格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9B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淋病、梅毒、软下疳、性病性淋巴肉芽肿、尖锐湿疣、生殖器疱疹，艾滋病，不合格。</w:t>
      </w:r>
    </w:p>
    <w:p w14:paraId="4BD1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双眼矫正视力均低于0.8(标准对数视力4.9)或有明显视功能损害眼病者，不合格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F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双耳均有听力障碍，在佩戴助听器情况下，双耳在3米以内耳语仍听不见者，不合格。</w:t>
      </w:r>
    </w:p>
    <w:p w14:paraId="7B76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未纳入体检标准，影响正常履行职责的其他严重疾病，不合格。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187DD6F-4809-434B-9523-1746A267008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613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A9E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A9E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52067CE"/>
    <w:rsid w:val="06E21668"/>
    <w:rsid w:val="07DF43B4"/>
    <w:rsid w:val="090A1C1A"/>
    <w:rsid w:val="0BF978D5"/>
    <w:rsid w:val="0C0F1E25"/>
    <w:rsid w:val="0D5B011C"/>
    <w:rsid w:val="12386BDD"/>
    <w:rsid w:val="12546D55"/>
    <w:rsid w:val="145B280C"/>
    <w:rsid w:val="19C534ED"/>
    <w:rsid w:val="1A5716A3"/>
    <w:rsid w:val="1C1B453A"/>
    <w:rsid w:val="1CA969B3"/>
    <w:rsid w:val="1CE37D5C"/>
    <w:rsid w:val="1D4D047E"/>
    <w:rsid w:val="215C0B62"/>
    <w:rsid w:val="22505DB5"/>
    <w:rsid w:val="25CC1B0A"/>
    <w:rsid w:val="26E333F4"/>
    <w:rsid w:val="2EEA48ED"/>
    <w:rsid w:val="3C95647F"/>
    <w:rsid w:val="44BE4EF3"/>
    <w:rsid w:val="498D6A42"/>
    <w:rsid w:val="53C9012E"/>
    <w:rsid w:val="5B043DDC"/>
    <w:rsid w:val="5D5D1BF8"/>
    <w:rsid w:val="5E4D6143"/>
    <w:rsid w:val="74A52E74"/>
    <w:rsid w:val="75596A6A"/>
    <w:rsid w:val="795476B9"/>
    <w:rsid w:val="7CCB2EB6"/>
    <w:rsid w:val="7E0A3461"/>
    <w:rsid w:val="7EA87B3D"/>
    <w:rsid w:val="7F34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ind w:left="0" w:right="0" w:firstLine="560" w:firstLineChars="200"/>
      <w:jc w:val="both"/>
    </w:pPr>
    <w:rPr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UserStyle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书籍标题1"/>
    <w:qFormat/>
    <w:uiPriority w:val="99"/>
    <w:rPr>
      <w:rFonts w:cs="Times New Roman"/>
      <w:b/>
      <w:bCs/>
      <w:smallCaps/>
      <w:spacing w:val="5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1863</Words>
  <Characters>1947</Characters>
  <Lines>0</Lines>
  <Paragraphs>0</Paragraphs>
  <TotalTime>71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2024-10-24T02:54:00Z</dcterms:created>
  <dc:creator>常昊</dc:creator>
  <cp:lastModifiedBy>WPS_1700645376</cp:lastModifiedBy>
  <cp:lastPrinted>2025-01-03T07:23:00Z</cp:lastPrinted>
  <dcterms:modified xsi:type="dcterms:W3CDTF">2025-09-13T11:19:53Z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D96EF465BBD54956B32C854BB6018073_13</vt:lpwstr>
  </property>
  <property fmtid="{D5CDD505-2E9C-101B-9397-08002B2CF9AE}" pid="4" name="KSOTemplateDocerSaveRecord">
    <vt:lpwstr>eyJoZGlkIjoiMWM4MmVkOTA1MjFjYzMwZWNmZGFhODliZDBjZWU4YWMiLCJ1c2VySWQiOiIxNTYwMDc1MDIyIn0=</vt:lpwstr>
  </property>
</Properties>
</file>