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N/>
        <w:bidi w:val="0"/>
        <w:adjustRightInd/>
        <w:spacing w:line="560" w:lineRule="exact"/>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附件</w:t>
      </w:r>
      <w:r>
        <w:rPr>
          <w:rFonts w:hint="eastAsia" w:ascii="宋体" w:hAnsi="宋体" w:cs="宋体"/>
          <w:color w:val="000000"/>
          <w:sz w:val="28"/>
          <w:szCs w:val="28"/>
          <w:lang w:val="en-US" w:eastAsia="zh-CN"/>
        </w:rPr>
        <w:t>4</w:t>
      </w:r>
    </w:p>
    <w:p>
      <w:pPr>
        <w:pStyle w:val="4"/>
        <w:keepNext w:val="0"/>
        <w:keepLines w:val="0"/>
        <w:pageBreakBefore w:val="0"/>
        <w:kinsoku/>
        <w:wordWrap/>
        <w:overflowPunct/>
        <w:topLinePunct w:val="0"/>
        <w:autoSpaceDN/>
        <w:bidi w:val="0"/>
        <w:adjustRightInd/>
        <w:spacing w:line="560" w:lineRule="exact"/>
        <w:jc w:val="center"/>
        <w:textAlignment w:val="auto"/>
        <w:rPr>
          <w:rFonts w:hint="eastAsia" w:ascii="方正小标宋简体" w:hAnsi="方正小标宋简体" w:eastAsia="方正小标宋简体" w:cs="方正小标宋简体"/>
          <w:color w:val="000000"/>
          <w:sz w:val="44"/>
          <w:szCs w:val="44"/>
          <w:lang w:eastAsia="zh-CN"/>
        </w:rPr>
      </w:pPr>
    </w:p>
    <w:p>
      <w:pPr>
        <w:pStyle w:val="4"/>
        <w:keepNext w:val="0"/>
        <w:keepLines w:val="0"/>
        <w:pageBreakBefore w:val="0"/>
        <w:kinsoku/>
        <w:wordWrap/>
        <w:overflowPunct/>
        <w:topLinePunct w:val="0"/>
        <w:autoSpaceDN/>
        <w:bidi w:val="0"/>
        <w:adjustRightIn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聚四方之才，共建自贸港 “封关拓新局·四城同办”校招活动儋州市教育局考核招聘中学教师</w:t>
      </w:r>
      <w:r>
        <w:rPr>
          <w:rFonts w:hint="eastAsia" w:ascii="方正小标宋简体" w:hAnsi="方正小标宋简体" w:eastAsia="方正小标宋简体" w:cs="方正小标宋简体"/>
          <w:color w:val="auto"/>
          <w:sz w:val="44"/>
          <w:szCs w:val="44"/>
        </w:rPr>
        <w:t>资格审查材料清单</w:t>
      </w:r>
    </w:p>
    <w:p>
      <w:pPr>
        <w:keepNext w:val="0"/>
        <w:keepLines w:val="0"/>
        <w:pageBreakBefore w:val="0"/>
        <w:widowControl/>
        <w:kinsoku/>
        <w:wordWrap/>
        <w:overflowPunct/>
        <w:topLinePunct w:val="0"/>
        <w:autoSpaceDN/>
        <w:bidi w:val="0"/>
        <w:adjustRightInd/>
        <w:snapToGrid w:val="0"/>
        <w:spacing w:line="560" w:lineRule="exact"/>
        <w:ind w:firstLine="627" w:firstLineChars="196"/>
        <w:textAlignment w:val="auto"/>
        <w:rPr>
          <w:rFonts w:hint="eastAsia" w:ascii="仿宋_GB2312" w:hAnsi="仿宋_GB2312" w:eastAsia="仿宋_GB2312" w:cs="仿宋_GB2312"/>
          <w:bCs/>
          <w:color w:val="0000FF"/>
          <w:kern w:val="0"/>
          <w:sz w:val="32"/>
          <w:szCs w:val="32"/>
        </w:rPr>
      </w:pPr>
    </w:p>
    <w:p>
      <w:pPr>
        <w:keepNext w:val="0"/>
        <w:keepLines w:val="0"/>
        <w:pageBreakBefore w:val="0"/>
        <w:widowControl/>
        <w:kinsoku/>
        <w:wordWrap/>
        <w:overflowPunct/>
        <w:topLinePunct w:val="0"/>
        <w:autoSpaceDN/>
        <w:bidi w:val="0"/>
        <w:adjustRightInd/>
        <w:snapToGrid w:val="0"/>
        <w:spacing w:line="560" w:lineRule="exact"/>
        <w:ind w:firstLine="627" w:firstLineChars="196"/>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kern w:val="0"/>
          <w:sz w:val="32"/>
          <w:szCs w:val="32"/>
        </w:rPr>
        <w:t>递交材料时请按照顺序装订。</w:t>
      </w:r>
    </w:p>
    <w:p>
      <w:pPr>
        <w:keepNext w:val="0"/>
        <w:keepLines w:val="0"/>
        <w:pageBreakBefore w:val="0"/>
        <w:widowControl/>
        <w:numPr>
          <w:ilvl w:val="0"/>
          <w:numId w:val="0"/>
        </w:numPr>
        <w:kinsoku/>
        <w:wordWrap/>
        <w:overflowPunct/>
        <w:topLinePunct w:val="0"/>
        <w:autoSpaceDN/>
        <w:bidi w:val="0"/>
        <w:adjustRightInd/>
        <w:snapToGrid w:val="0"/>
        <w:spacing w:line="560" w:lineRule="exact"/>
        <w:ind w:left="640" w:leftChars="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1.</w:t>
      </w:r>
      <w:r>
        <w:rPr>
          <w:rFonts w:hint="eastAsia" w:ascii="仿宋_GB2312" w:hAnsi="仿宋_GB2312" w:eastAsia="仿宋_GB2312" w:cs="仿宋_GB2312"/>
          <w:bCs/>
          <w:kern w:val="0"/>
          <w:sz w:val="32"/>
          <w:szCs w:val="32"/>
        </w:rPr>
        <w:t>报名表（收原件，</w:t>
      </w:r>
      <w:r>
        <w:rPr>
          <w:rFonts w:hint="eastAsia" w:ascii="仿宋_GB2312" w:hAnsi="仿宋_GB2312" w:eastAsia="仿宋_GB2312"/>
          <w:sz w:val="32"/>
        </w:rPr>
        <w:t>彩打，附照片</w:t>
      </w:r>
      <w:r>
        <w:rPr>
          <w:rFonts w:hint="eastAsia" w:ascii="仿宋_GB2312" w:hAnsi="仿宋_GB2312" w:eastAsia="仿宋_GB2312" w:cs="仿宋_GB2312"/>
          <w:bCs/>
          <w:kern w:val="0"/>
          <w:sz w:val="32"/>
          <w:szCs w:val="32"/>
        </w:rPr>
        <w:t>,考生本人须在报名表右下方签字）；</w:t>
      </w:r>
      <w:bookmarkStart w:id="0" w:name="_GoBack"/>
      <w:bookmarkEnd w:id="0"/>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2.</w:t>
      </w:r>
      <w:r>
        <w:rPr>
          <w:rFonts w:hint="eastAsia" w:ascii="仿宋_GB2312" w:hAnsi="仿宋_GB2312" w:eastAsia="仿宋_GB2312" w:cs="仿宋_GB2312"/>
          <w:bCs/>
          <w:kern w:val="0"/>
          <w:sz w:val="32"/>
          <w:szCs w:val="32"/>
        </w:rPr>
        <w:t>身份证（验原件，收复印件，正反面复印）；</w:t>
      </w:r>
    </w:p>
    <w:p>
      <w:pPr>
        <w:keepNext w:val="0"/>
        <w:keepLines w:val="0"/>
        <w:pageBreakBefore w:val="0"/>
        <w:widowControl/>
        <w:kinsoku/>
        <w:wordWrap/>
        <w:overflowPunct/>
        <w:topLinePunct w:val="0"/>
        <w:autoSpaceDN/>
        <w:bidi w:val="0"/>
        <w:adjustRightInd/>
        <w:snapToGrid w:val="0"/>
        <w:spacing w:line="560" w:lineRule="exact"/>
        <w:ind w:firstLine="640"/>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3.学历学位证（验原件，收复印件；硕士研究生及以上学历报考的必须提供本科阶段学历学位证）</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2026届毕业生</w:t>
      </w:r>
      <w:r>
        <w:rPr>
          <w:rFonts w:hint="eastAsia" w:ascii="仿宋_GB2312" w:hAnsi="仿宋_GB2312" w:eastAsia="仿宋_GB2312" w:cs="仿宋_GB2312"/>
          <w:bCs/>
          <w:kern w:val="0"/>
          <w:sz w:val="32"/>
          <w:szCs w:val="32"/>
        </w:rPr>
        <w:t>如报名时暂无法提供，须就本人</w:t>
      </w:r>
      <w:r>
        <w:rPr>
          <w:rFonts w:hint="eastAsia" w:ascii="仿宋_GB2312" w:hAnsi="仿宋_GB2312" w:eastAsia="仿宋_GB2312" w:cs="仿宋_GB2312"/>
          <w:bCs/>
          <w:kern w:val="0"/>
          <w:sz w:val="32"/>
          <w:szCs w:val="32"/>
          <w:lang w:eastAsia="zh-CN"/>
        </w:rPr>
        <w:t>学历学位</w:t>
      </w:r>
      <w:r>
        <w:rPr>
          <w:rFonts w:hint="eastAsia" w:ascii="仿宋_GB2312" w:hAnsi="仿宋_GB2312" w:eastAsia="仿宋_GB2312" w:cs="仿宋_GB2312"/>
          <w:bCs/>
          <w:kern w:val="0"/>
          <w:sz w:val="32"/>
          <w:szCs w:val="32"/>
        </w:rPr>
        <w:t>提供承诺书，承诺202</w:t>
      </w:r>
      <w:r>
        <w:rPr>
          <w:rFonts w:hint="eastAsia" w:ascii="仿宋_GB2312" w:hAnsi="仿宋_GB2312" w:eastAsia="仿宋_GB2312" w:cs="仿宋_GB2312"/>
          <w:bCs/>
          <w:kern w:val="0"/>
          <w:sz w:val="32"/>
          <w:szCs w:val="32"/>
          <w:lang w:val="en-US" w:eastAsia="zh-CN"/>
        </w:rPr>
        <w:t>6</w:t>
      </w:r>
      <w:r>
        <w:rPr>
          <w:rFonts w:hint="eastAsia" w:ascii="仿宋_GB2312" w:hAnsi="仿宋_GB2312" w:eastAsia="仿宋_GB2312" w:cs="仿宋_GB2312"/>
          <w:bCs/>
          <w:kern w:val="0"/>
          <w:sz w:val="32"/>
          <w:szCs w:val="32"/>
        </w:rPr>
        <w:t>年7月31日前取得对应学科的相应层次</w:t>
      </w:r>
      <w:r>
        <w:rPr>
          <w:rFonts w:hint="eastAsia" w:ascii="仿宋_GB2312" w:hAnsi="仿宋_GB2312" w:eastAsia="仿宋_GB2312" w:cs="仿宋_GB2312"/>
          <w:bCs/>
          <w:kern w:val="0"/>
          <w:sz w:val="32"/>
          <w:szCs w:val="32"/>
          <w:lang w:eastAsia="zh-CN"/>
        </w:rPr>
        <w:t>学历学位</w:t>
      </w:r>
      <w:r>
        <w:rPr>
          <w:rFonts w:hint="eastAsia" w:ascii="仿宋_GB2312" w:hAnsi="仿宋_GB2312" w:eastAsia="仿宋_GB2312" w:cs="仿宋_GB2312"/>
          <w:bCs/>
          <w:kern w:val="0"/>
          <w:sz w:val="32"/>
          <w:szCs w:val="32"/>
        </w:rPr>
        <w:t>证，否则取消聘用资格；</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.教师资格证（验原件，收复印件）。</w:t>
      </w:r>
      <w:r>
        <w:rPr>
          <w:rFonts w:hint="eastAsia" w:ascii="仿宋_GB2312" w:hAnsi="仿宋_GB2312" w:eastAsia="仿宋_GB2312" w:cs="仿宋_GB2312"/>
          <w:bCs/>
          <w:kern w:val="0"/>
          <w:sz w:val="32"/>
          <w:szCs w:val="32"/>
          <w:lang w:val="en-US" w:eastAsia="zh-CN"/>
        </w:rPr>
        <w:t>2026届毕业生</w:t>
      </w:r>
      <w:r>
        <w:rPr>
          <w:rFonts w:hint="eastAsia" w:ascii="仿宋_GB2312" w:hAnsi="仿宋_GB2312" w:eastAsia="仿宋_GB2312" w:cs="仿宋_GB2312"/>
          <w:bCs/>
          <w:kern w:val="0"/>
          <w:sz w:val="32"/>
          <w:szCs w:val="32"/>
        </w:rPr>
        <w:t>如报名时暂无法提供，须就本人教师资质提供承诺书，承诺</w:t>
      </w:r>
      <w:r>
        <w:rPr>
          <w:rFonts w:hint="eastAsia" w:ascii="仿宋_GB2312" w:hAnsi="仿宋" w:eastAsia="仿宋_GB2312" w:cs="仿宋"/>
          <w:color w:val="000000"/>
          <w:spacing w:val="15"/>
          <w:kern w:val="0"/>
          <w:sz w:val="32"/>
          <w:szCs w:val="32"/>
        </w:rPr>
        <w:t>202</w:t>
      </w:r>
      <w:r>
        <w:rPr>
          <w:rFonts w:hint="eastAsia" w:ascii="仿宋_GB2312" w:hAnsi="仿宋" w:eastAsia="仿宋_GB2312" w:cs="仿宋"/>
          <w:color w:val="000000"/>
          <w:spacing w:val="15"/>
          <w:kern w:val="0"/>
          <w:sz w:val="32"/>
          <w:szCs w:val="32"/>
          <w:lang w:val="en-US" w:eastAsia="zh-CN"/>
        </w:rPr>
        <w:t>6</w:t>
      </w:r>
      <w:r>
        <w:rPr>
          <w:rFonts w:hint="eastAsia" w:ascii="仿宋_GB2312" w:hAnsi="仿宋" w:eastAsia="仿宋_GB2312" w:cs="仿宋"/>
          <w:color w:val="000000"/>
          <w:spacing w:val="15"/>
          <w:kern w:val="0"/>
          <w:sz w:val="32"/>
          <w:szCs w:val="32"/>
        </w:rPr>
        <w:t>年</w:t>
      </w:r>
      <w:r>
        <w:rPr>
          <w:rFonts w:hint="eastAsia" w:ascii="仿宋_GB2312" w:hAnsi="仿宋" w:eastAsia="仿宋_GB2312" w:cs="仿宋"/>
          <w:color w:val="000000"/>
          <w:spacing w:val="15"/>
          <w:kern w:val="0"/>
          <w:sz w:val="32"/>
          <w:szCs w:val="32"/>
          <w:lang w:val="en-US" w:eastAsia="zh-CN"/>
        </w:rPr>
        <w:t>7</w:t>
      </w:r>
      <w:r>
        <w:rPr>
          <w:rFonts w:hint="eastAsia" w:ascii="仿宋_GB2312" w:hAnsi="仿宋" w:eastAsia="仿宋_GB2312" w:cs="仿宋"/>
          <w:color w:val="000000"/>
          <w:spacing w:val="15"/>
          <w:kern w:val="0"/>
          <w:sz w:val="32"/>
          <w:szCs w:val="32"/>
        </w:rPr>
        <w:t>月31日前</w:t>
      </w:r>
      <w:r>
        <w:rPr>
          <w:rFonts w:hint="eastAsia" w:ascii="仿宋_GB2312" w:hAnsi="仿宋_GB2312" w:eastAsia="仿宋_GB2312" w:cs="仿宋_GB2312"/>
          <w:bCs/>
          <w:kern w:val="0"/>
          <w:sz w:val="32"/>
          <w:szCs w:val="32"/>
        </w:rPr>
        <w:t>取得对应学科的相应层次教师资格证，否则取消聘用资格；</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w:t>
      </w:r>
      <w:r>
        <w:rPr>
          <w:rFonts w:hint="eastAsia" w:ascii="仿宋_GB2312" w:hAnsi="仿宋" w:eastAsia="仿宋_GB2312" w:cs="宋体"/>
          <w:kern w:val="0"/>
          <w:sz w:val="32"/>
          <w:szCs w:val="32"/>
        </w:rPr>
        <w:t>有下列情形的，均须按要求提供相应材料：</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color w:val="000000"/>
          <w:sz w:val="32"/>
          <w:szCs w:val="32"/>
        </w:rPr>
        <w:t>留学归国人员资格审查时需提供教育部留学服务中心出具的《国外学历学位认证书》。尚未取得《国外学历学位认证书》的，</w:t>
      </w:r>
      <w:r>
        <w:rPr>
          <w:rFonts w:hint="eastAsia" w:ascii="仿宋_GB2312" w:hAnsi="仿宋_GB2312" w:eastAsia="仿宋_GB2312"/>
          <w:sz w:val="32"/>
        </w:rPr>
        <w:t>须就本人学历学位认证提交承诺书（附件3）并接受资格审查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国内院校与国外院校联合办学的，按国内院校毕业生报考，资格审查时须提供国内院校出具相应的证明。属国内院校与国外院校联合办学取得国外学位的，办理聘用手续时需提供教育部留学服务中心出具的《联合办学学历学位评估意见书》；</w:t>
      </w:r>
    </w:p>
    <w:p>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③军队院校地方班毕业生报考的，需提供就读院校出具的地方生证明。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A0000287" w:usb1="28C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A13FE5"/>
    <w:rsid w:val="7E2401AE"/>
    <w:rsid w:val="BB78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673</Words>
  <Characters>692</Characters>
  <Lines>0</Lines>
  <Paragraphs>0</Paragraphs>
  <TotalTime>0</TotalTime>
  <ScaleCrop>false</ScaleCrop>
  <LinksUpToDate>false</LinksUpToDate>
  <CharactersWithSpaces>693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2025-10-13T15:02:00Z</dcterms:created>
  <dc:creator>HONOR</dc:creator>
  <cp:lastModifiedBy>user</cp:lastModifiedBy>
  <dcterms:modified xsi:type="dcterms:W3CDTF">2025-10-15T17:14:26Z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KSOTemplateDocerSaveRecord">
    <vt:lpwstr>eyJoZGlkIjoiMTRjZDc1OWVhYjBlNDRkZmU3NmJhZGQ5YjRmYjc1YjUiLCJ1c2VySWQiOiI2MTUzMDY2NDcifQ==</vt:lpwstr>
  </property>
  <property fmtid="{D5CDD505-2E9C-101B-9397-08002B2CF9AE}" pid="4" name="ICV">
    <vt:lpwstr>034578CF5CCB4867AA0024E845FFC0A7_12</vt:lpwstr>
  </property>
</Properties>
</file>