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A82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广州市白云区公开招聘中小学事业编制教师</w:t>
      </w:r>
    </w:p>
    <w:p w14:paraId="0568B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资格审查目录表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250"/>
        <w:gridCol w:w="257"/>
        <w:gridCol w:w="257"/>
        <w:gridCol w:w="257"/>
        <w:gridCol w:w="257"/>
        <w:gridCol w:w="241"/>
        <w:gridCol w:w="16"/>
        <w:gridCol w:w="257"/>
        <w:gridCol w:w="257"/>
        <w:gridCol w:w="257"/>
        <w:gridCol w:w="257"/>
        <w:gridCol w:w="257"/>
        <w:gridCol w:w="119"/>
        <w:gridCol w:w="5"/>
        <w:gridCol w:w="133"/>
        <w:gridCol w:w="257"/>
        <w:gridCol w:w="257"/>
        <w:gridCol w:w="257"/>
        <w:gridCol w:w="257"/>
        <w:gridCol w:w="257"/>
        <w:gridCol w:w="273"/>
        <w:gridCol w:w="1462"/>
        <w:gridCol w:w="1526"/>
        <w:gridCol w:w="5"/>
        <w:gridCol w:w="758"/>
        <w:gridCol w:w="763"/>
      </w:tblGrid>
      <w:tr w14:paraId="6D18E474">
        <w:tc>
          <w:tcPr>
            <w:tcW w:w="1526" w:type="dxa"/>
          </w:tcPr>
          <w:p w14:paraId="109F2EE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14:paraId="355A6B6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14:paraId="72A8D41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8"/>
          </w:tcPr>
          <w:p w14:paraId="391C391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730261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报考单位</w:t>
            </w:r>
          </w:p>
        </w:tc>
        <w:tc>
          <w:tcPr>
            <w:tcW w:w="3052" w:type="dxa"/>
            <w:gridSpan w:val="4"/>
          </w:tcPr>
          <w:p w14:paraId="50EFABD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21F33BEB">
        <w:tc>
          <w:tcPr>
            <w:tcW w:w="1526" w:type="dxa"/>
          </w:tcPr>
          <w:p w14:paraId="0C125D8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7" w:type="dxa"/>
            <w:gridSpan w:val="2"/>
          </w:tcPr>
          <w:p w14:paraId="53278C1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3D780A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63FC5EF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ADAB60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620A151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2"/>
          </w:tcPr>
          <w:p w14:paraId="22B81A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3A0A07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7FACD1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39C6F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5E107A7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2D7A57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gridSpan w:val="3"/>
          </w:tcPr>
          <w:p w14:paraId="759799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6B356C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0870C7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7FA181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27AEBD4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7" w:type="dxa"/>
          </w:tcPr>
          <w:p w14:paraId="178AF3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73" w:type="dxa"/>
          </w:tcPr>
          <w:p w14:paraId="115D954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tcPr>
          <w:p w14:paraId="479418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报考岗位</w:t>
            </w:r>
          </w:p>
        </w:tc>
        <w:tc>
          <w:tcPr>
            <w:tcW w:w="3052" w:type="dxa"/>
            <w:gridSpan w:val="4"/>
          </w:tcPr>
          <w:p w14:paraId="02377D2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191F5DCB">
        <w:tc>
          <w:tcPr>
            <w:tcW w:w="1526" w:type="dxa"/>
          </w:tcPr>
          <w:p w14:paraId="3F34D20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14:paraId="045B3A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7"/>
          </w:tcPr>
          <w:p w14:paraId="139080E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电子邮箱</w:t>
            </w:r>
          </w:p>
        </w:tc>
        <w:tc>
          <w:tcPr>
            <w:tcW w:w="3158" w:type="dxa"/>
            <w:gridSpan w:val="9"/>
            <w:vAlign w:val="center"/>
          </w:tcPr>
          <w:p w14:paraId="1263DD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1"/>
                <w:szCs w:val="21"/>
                <w:vertAlign w:val="baseline"/>
                <w:lang w:val="en-US" w:eastAsia="zh-CN"/>
              </w:rPr>
            </w:pPr>
          </w:p>
        </w:tc>
        <w:tc>
          <w:tcPr>
            <w:tcW w:w="1526" w:type="dxa"/>
            <w:vAlign w:val="top"/>
          </w:tcPr>
          <w:p w14:paraId="0C71A2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婚姻状况</w:t>
            </w:r>
          </w:p>
        </w:tc>
        <w:tc>
          <w:tcPr>
            <w:tcW w:w="1526" w:type="dxa"/>
            <w:gridSpan w:val="3"/>
          </w:tcPr>
          <w:p w14:paraId="2EBB32A5">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1321422C">
        <w:tc>
          <w:tcPr>
            <w:tcW w:w="10682" w:type="dxa"/>
            <w:gridSpan w:val="28"/>
            <w:vAlign w:val="top"/>
          </w:tcPr>
          <w:p w14:paraId="514C3B36">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4"/>
                <w:szCs w:val="24"/>
                <w:vertAlign w:val="baseline"/>
                <w:lang w:val="en-US" w:eastAsia="zh-CN" w:bidi="ar-SA"/>
              </w:rPr>
            </w:pPr>
            <w:r>
              <w:rPr>
                <w:rFonts w:hint="eastAsia" w:asciiTheme="minorEastAsia" w:hAnsiTheme="minorEastAsia" w:cstheme="minorEastAsia"/>
                <w:b/>
                <w:bCs w:val="0"/>
                <w:color w:val="auto"/>
                <w:kern w:val="2"/>
                <w:sz w:val="24"/>
                <w:szCs w:val="24"/>
                <w:vertAlign w:val="baseline"/>
                <w:lang w:val="en-US" w:eastAsia="zh-CN" w:bidi="ar-SA"/>
              </w:rPr>
              <w:t>学习简历（自高中开始填写）</w:t>
            </w:r>
          </w:p>
        </w:tc>
      </w:tr>
      <w:tr w14:paraId="00FB114B">
        <w:trPr>
          <w:trHeight w:val="584" w:hRule="atLeast"/>
        </w:trPr>
        <w:tc>
          <w:tcPr>
            <w:tcW w:w="1533" w:type="dxa"/>
            <w:gridSpan w:val="2"/>
            <w:vAlign w:val="top"/>
          </w:tcPr>
          <w:p w14:paraId="2E442DB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时间</w:t>
            </w:r>
          </w:p>
        </w:tc>
        <w:tc>
          <w:tcPr>
            <w:tcW w:w="2944" w:type="dxa"/>
            <w:gridSpan w:val="14"/>
            <w:vAlign w:val="top"/>
          </w:tcPr>
          <w:p w14:paraId="41E06B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毕业院校</w:t>
            </w:r>
          </w:p>
        </w:tc>
        <w:tc>
          <w:tcPr>
            <w:tcW w:w="3153" w:type="dxa"/>
            <w:gridSpan w:val="8"/>
            <w:vAlign w:val="top"/>
          </w:tcPr>
          <w:p w14:paraId="68E7AC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专业及代码</w:t>
            </w:r>
          </w:p>
        </w:tc>
        <w:tc>
          <w:tcPr>
            <w:tcW w:w="1531" w:type="dxa"/>
            <w:gridSpan w:val="2"/>
            <w:vAlign w:val="top"/>
          </w:tcPr>
          <w:p w14:paraId="12086B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学历层次</w:t>
            </w:r>
          </w:p>
        </w:tc>
        <w:tc>
          <w:tcPr>
            <w:tcW w:w="1521" w:type="dxa"/>
            <w:gridSpan w:val="2"/>
            <w:vAlign w:val="top"/>
          </w:tcPr>
          <w:p w14:paraId="536AD4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kern w:val="2"/>
                <w:sz w:val="21"/>
                <w:szCs w:val="21"/>
                <w:vertAlign w:val="baseline"/>
                <w:lang w:val="en-US" w:eastAsia="zh-CN" w:bidi="ar-SA"/>
              </w:rPr>
              <w:t>毕业时间</w:t>
            </w:r>
          </w:p>
        </w:tc>
      </w:tr>
      <w:tr w14:paraId="15A02123">
        <w:trPr>
          <w:trHeight w:val="389" w:hRule="atLeast"/>
        </w:trPr>
        <w:tc>
          <w:tcPr>
            <w:tcW w:w="1533" w:type="dxa"/>
            <w:gridSpan w:val="2"/>
            <w:vAlign w:val="top"/>
          </w:tcPr>
          <w:p w14:paraId="47273D3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2333465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5EBB3D2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4ACEA0D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5852B9C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03AB2C99">
        <w:trPr>
          <w:trHeight w:val="389" w:hRule="atLeast"/>
        </w:trPr>
        <w:tc>
          <w:tcPr>
            <w:tcW w:w="1533" w:type="dxa"/>
            <w:gridSpan w:val="2"/>
            <w:vAlign w:val="top"/>
          </w:tcPr>
          <w:p w14:paraId="0616D4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661E1C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79B62F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1221A9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2AE1F4F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7A3DED77">
        <w:trPr>
          <w:trHeight w:val="389" w:hRule="atLeast"/>
        </w:trPr>
        <w:tc>
          <w:tcPr>
            <w:tcW w:w="1533" w:type="dxa"/>
            <w:gridSpan w:val="2"/>
            <w:vAlign w:val="top"/>
          </w:tcPr>
          <w:p w14:paraId="76DD4F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2944" w:type="dxa"/>
            <w:gridSpan w:val="14"/>
            <w:vAlign w:val="top"/>
          </w:tcPr>
          <w:p w14:paraId="56DCAB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3153" w:type="dxa"/>
            <w:gridSpan w:val="8"/>
            <w:vAlign w:val="top"/>
          </w:tcPr>
          <w:p w14:paraId="1246806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531" w:type="dxa"/>
            <w:gridSpan w:val="2"/>
            <w:vAlign w:val="top"/>
          </w:tcPr>
          <w:p w14:paraId="1B5B56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1521" w:type="dxa"/>
            <w:gridSpan w:val="2"/>
            <w:vAlign w:val="top"/>
          </w:tcPr>
          <w:p w14:paraId="60FBF6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14:paraId="14852650">
        <w:tc>
          <w:tcPr>
            <w:tcW w:w="9156" w:type="dxa"/>
            <w:gridSpan w:val="25"/>
          </w:tcPr>
          <w:p w14:paraId="274502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gridSpan w:val="2"/>
          </w:tcPr>
          <w:p w14:paraId="227F1BB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14:paraId="2403DE9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14:paraId="2FE8D48D">
        <w:tc>
          <w:tcPr>
            <w:tcW w:w="9156" w:type="dxa"/>
            <w:gridSpan w:val="25"/>
          </w:tcPr>
          <w:p w14:paraId="7BE343C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gridSpan w:val="2"/>
          </w:tcPr>
          <w:p w14:paraId="073B1C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49C13FF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098A6923">
        <w:tc>
          <w:tcPr>
            <w:tcW w:w="9156" w:type="dxa"/>
            <w:gridSpan w:val="25"/>
          </w:tcPr>
          <w:p w14:paraId="5647DBD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2.身份证（港澳居民应提供香港或澳门永久性居民身份证和港澳居民来往内地通行证）</w:t>
            </w:r>
          </w:p>
        </w:tc>
        <w:tc>
          <w:tcPr>
            <w:tcW w:w="763" w:type="dxa"/>
            <w:gridSpan w:val="2"/>
          </w:tcPr>
          <w:p w14:paraId="4C002F4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4A0ED0B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6D3E1323">
        <w:tc>
          <w:tcPr>
            <w:tcW w:w="9156" w:type="dxa"/>
            <w:gridSpan w:val="25"/>
            <w:vAlign w:val="center"/>
          </w:tcPr>
          <w:p w14:paraId="19B40F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3.就业推荐表（其中以2026年师范类本科毕业生报考或“国优计划”毕业生的还须提供相应证明）</w:t>
            </w:r>
          </w:p>
        </w:tc>
        <w:tc>
          <w:tcPr>
            <w:tcW w:w="763" w:type="dxa"/>
            <w:gridSpan w:val="2"/>
          </w:tcPr>
          <w:p w14:paraId="7FE5C5A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47948C9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0272AD27">
        <w:tc>
          <w:tcPr>
            <w:tcW w:w="9156" w:type="dxa"/>
            <w:gridSpan w:val="25"/>
            <w:vAlign w:val="center"/>
          </w:tcPr>
          <w:p w14:paraId="4EECDF6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5.学信网</w:t>
            </w:r>
            <w:r>
              <w:rPr>
                <w:rFonts w:hint="eastAsia"/>
                <w:sz w:val="20"/>
                <w:szCs w:val="20"/>
                <w:lang w:val="en-US" w:eastAsia="zh-CN"/>
              </w:rPr>
              <w:t>《教育部学籍在线验证报告》（仅暂未取得学历、学位证书的考生提供）</w:t>
            </w:r>
          </w:p>
        </w:tc>
        <w:tc>
          <w:tcPr>
            <w:tcW w:w="763" w:type="dxa"/>
            <w:gridSpan w:val="2"/>
          </w:tcPr>
          <w:p w14:paraId="0179B97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729BF7D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492876B3">
        <w:tc>
          <w:tcPr>
            <w:tcW w:w="9156" w:type="dxa"/>
            <w:gridSpan w:val="25"/>
            <w:vAlign w:val="center"/>
          </w:tcPr>
          <w:p w14:paraId="08F4620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大学各阶段学历证书、学位证书（有多阶段学习经历的须提供已取得的学历证书、学位证书，暂未取得的，提供学校教务部盖章的成绩单；国（境）外学习毕业生暂未取得学历学位证书的，需提供学习成绩单、在读证明等翻译材料）</w:t>
            </w:r>
          </w:p>
        </w:tc>
        <w:tc>
          <w:tcPr>
            <w:tcW w:w="763" w:type="dxa"/>
            <w:gridSpan w:val="2"/>
          </w:tcPr>
          <w:p w14:paraId="20ED1EE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0F480DC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66DB3A35">
        <w:tc>
          <w:tcPr>
            <w:tcW w:w="9156" w:type="dxa"/>
            <w:gridSpan w:val="25"/>
            <w:vAlign w:val="center"/>
          </w:tcPr>
          <w:p w14:paraId="32DF021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7.大学各阶段学历、学位证书验证材料（学历验证材料非学籍验证材料，请注意区分，有多阶段学习经历的须提供学信网已取得的学历学位验证材料；国（境）外学习毕业生已经取得学历学位证书的，需提供教育部中国留学服务中心出具的境外学历、学位认证书）</w:t>
            </w:r>
          </w:p>
        </w:tc>
        <w:tc>
          <w:tcPr>
            <w:tcW w:w="763" w:type="dxa"/>
            <w:gridSpan w:val="2"/>
          </w:tcPr>
          <w:p w14:paraId="1240B1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14:paraId="4438FFA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32137518">
        <w:trPr>
          <w:trHeight w:val="1193" w:hRule="atLeast"/>
        </w:trPr>
        <w:tc>
          <w:tcPr>
            <w:tcW w:w="4472" w:type="dxa"/>
            <w:gridSpan w:val="15"/>
            <w:vAlign w:val="center"/>
          </w:tcPr>
          <w:p w14:paraId="62A50C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8.教师资格证</w:t>
            </w:r>
          </w:p>
        </w:tc>
        <w:tc>
          <w:tcPr>
            <w:tcW w:w="4684" w:type="dxa"/>
            <w:gridSpan w:val="10"/>
            <w:vAlign w:val="center"/>
          </w:tcPr>
          <w:p w14:paraId="6F670C0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□教师资格证  □中小学教师资格考试合格证明</w:t>
            </w:r>
          </w:p>
          <w:p w14:paraId="1622567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sz w:val="20"/>
                <w:szCs w:val="20"/>
                <w:lang w:val="en-US" w:eastAsia="zh-CN"/>
              </w:rPr>
            </w:pPr>
            <w:r>
              <w:rPr>
                <w:rFonts w:hint="eastAsia"/>
                <w:sz w:val="20"/>
                <w:szCs w:val="20"/>
                <w:lang w:val="en-US" w:eastAsia="zh-CN"/>
              </w:rPr>
              <w:t>□师范生教师职业能力证书  □暂无</w:t>
            </w:r>
          </w:p>
          <w:p w14:paraId="687B67CF">
            <w:pPr>
              <w:pStyle w:val="2"/>
              <w:jc w:val="left"/>
              <w:rPr>
                <w:rFonts w:hint="default"/>
                <w:sz w:val="20"/>
                <w:szCs w:val="20"/>
                <w:lang w:val="en-US" w:eastAsia="zh-CN"/>
              </w:rPr>
            </w:pPr>
            <w:r>
              <w:rPr>
                <w:rFonts w:hint="eastAsia" w:asciiTheme="minorHAnsi" w:hAnsiTheme="minorHAnsi" w:eastAsiaTheme="minorEastAsia" w:cstheme="minorBidi"/>
                <w:b w:val="0"/>
                <w:bCs w:val="0"/>
                <w:kern w:val="2"/>
                <w:sz w:val="20"/>
                <w:szCs w:val="20"/>
                <w:lang w:val="en-US" w:eastAsia="zh-CN" w:bidi="ar-SA"/>
              </w:rPr>
              <w:t>资格种类：  □</w:t>
            </w:r>
            <w:r>
              <w:rPr>
                <w:rFonts w:hint="eastAsia" w:cstheme="minorBidi"/>
                <w:b w:val="0"/>
                <w:bCs w:val="0"/>
                <w:kern w:val="2"/>
                <w:sz w:val="20"/>
                <w:szCs w:val="20"/>
                <w:lang w:val="en-US" w:eastAsia="zh-CN" w:bidi="ar-SA"/>
              </w:rPr>
              <w:t>小学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asciiTheme="minorHAnsi" w:hAnsiTheme="minorHAnsi" w:eastAsiaTheme="minorEastAsia" w:cstheme="minorBidi"/>
                <w:b w:val="0"/>
                <w:bCs w:val="0"/>
                <w:kern w:val="2"/>
                <w:sz w:val="20"/>
                <w:szCs w:val="20"/>
                <w:lang w:val="en-US" w:eastAsia="zh-CN" w:bidi="ar-SA"/>
              </w:rPr>
              <w:sym w:font="Wingdings 2" w:char="00A3"/>
            </w:r>
            <w:r>
              <w:rPr>
                <w:rFonts w:hint="eastAsia" w:cstheme="minorBidi"/>
                <w:b w:val="0"/>
                <w:bCs w:val="0"/>
                <w:kern w:val="2"/>
                <w:sz w:val="20"/>
                <w:szCs w:val="20"/>
                <w:lang w:val="en-US" w:eastAsia="zh-CN" w:bidi="ar-SA"/>
              </w:rPr>
              <w:t>初级中学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高级中学</w:t>
            </w:r>
            <w:r>
              <w:rPr>
                <w:rFonts w:hint="eastAsia" w:asciiTheme="minorHAnsi" w:hAnsiTheme="minorHAnsi" w:eastAsiaTheme="minorEastAsia" w:cstheme="minorBidi"/>
                <w:b w:val="0"/>
                <w:bCs w:val="0"/>
                <w:kern w:val="2"/>
                <w:sz w:val="20"/>
                <w:szCs w:val="20"/>
                <w:lang w:val="en-US" w:eastAsia="zh-CN" w:bidi="ar-SA"/>
              </w:rPr>
              <w:t xml:space="preserve">  □</w:t>
            </w:r>
            <w:r>
              <w:rPr>
                <w:rFonts w:hint="eastAsia" w:cstheme="minorBidi"/>
                <w:b w:val="0"/>
                <w:bCs w:val="0"/>
                <w:kern w:val="2"/>
                <w:sz w:val="20"/>
                <w:szCs w:val="20"/>
                <w:lang w:val="en-US" w:eastAsia="zh-CN" w:bidi="ar-SA"/>
              </w:rPr>
              <w:t>中等职业学校     任教学科：</w:t>
            </w:r>
            <w:r>
              <w:rPr>
                <w:rFonts w:hint="eastAsia" w:cstheme="minorBidi"/>
                <w:b w:val="0"/>
                <w:bCs w:val="0"/>
                <w:kern w:val="2"/>
                <w:sz w:val="20"/>
                <w:szCs w:val="20"/>
                <w:u w:val="single"/>
                <w:lang w:val="en-US" w:eastAsia="zh-CN" w:bidi="ar-SA"/>
              </w:rPr>
              <w:t xml:space="preserve">          </w:t>
            </w:r>
          </w:p>
        </w:tc>
        <w:tc>
          <w:tcPr>
            <w:tcW w:w="763" w:type="dxa"/>
            <w:gridSpan w:val="2"/>
            <w:vAlign w:val="center"/>
          </w:tcPr>
          <w:p w14:paraId="25319A3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14:paraId="2DE71D60">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14:paraId="72ED1863">
        <w:tc>
          <w:tcPr>
            <w:tcW w:w="4472" w:type="dxa"/>
            <w:gridSpan w:val="15"/>
          </w:tcPr>
          <w:p w14:paraId="3803590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9.普通话水平测试证书</w:t>
            </w:r>
          </w:p>
        </w:tc>
        <w:tc>
          <w:tcPr>
            <w:tcW w:w="4684" w:type="dxa"/>
            <w:gridSpan w:val="10"/>
          </w:tcPr>
          <w:p w14:paraId="22928D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 xml:space="preserve">二级乙等  </w:t>
            </w:r>
            <w:r>
              <w:rPr>
                <w:rFonts w:hint="eastAsia" w:asciiTheme="minorHAnsi" w:hAnsiTheme="minorHAnsi" w:eastAsiaTheme="minorEastAsia" w:cstheme="minorBidi"/>
                <w:b w:val="0"/>
                <w:bCs w:val="0"/>
                <w:kern w:val="2"/>
                <w:sz w:val="20"/>
                <w:szCs w:val="20"/>
                <w:lang w:val="en-US" w:eastAsia="zh-CN" w:bidi="ar-SA"/>
              </w:rPr>
              <w:t>□</w:t>
            </w:r>
            <w:r>
              <w:rPr>
                <w:rFonts w:hint="eastAsia" w:asciiTheme="minorEastAsia" w:hAnsiTheme="minorEastAsia" w:cstheme="minorEastAsia"/>
                <w:b w:val="0"/>
                <w:bCs/>
                <w:color w:val="auto"/>
                <w:sz w:val="20"/>
                <w:szCs w:val="20"/>
                <w:vertAlign w:val="baseline"/>
                <w:lang w:val="en-US" w:eastAsia="zh-CN"/>
              </w:rPr>
              <w:t>二级甲等或以上</w:t>
            </w:r>
            <w:r>
              <w:rPr>
                <w:rFonts w:hint="eastAsia"/>
                <w:sz w:val="20"/>
                <w:szCs w:val="20"/>
                <w:lang w:val="en-US" w:eastAsia="zh-CN"/>
              </w:rPr>
              <w:t xml:space="preserve">  □暂无</w:t>
            </w:r>
          </w:p>
        </w:tc>
        <w:tc>
          <w:tcPr>
            <w:tcW w:w="763" w:type="dxa"/>
            <w:gridSpan w:val="2"/>
          </w:tcPr>
          <w:p w14:paraId="569FAAC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14883A8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58366B2C">
        <w:tc>
          <w:tcPr>
            <w:tcW w:w="9156" w:type="dxa"/>
            <w:gridSpan w:val="25"/>
          </w:tcPr>
          <w:p w14:paraId="7D58639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10.英语等级证书或雅思7分、托福95分（含）以上成绩单（仅报考英语教师岗位者提供）</w:t>
            </w:r>
            <w:r>
              <w:rPr>
                <w:rFonts w:hint="eastAsia"/>
                <w:sz w:val="20"/>
                <w:szCs w:val="20"/>
                <w:lang w:val="en-US" w:eastAsia="zh-CN"/>
              </w:rPr>
              <w:t xml:space="preserve">  □暂无</w:t>
            </w:r>
          </w:p>
        </w:tc>
        <w:tc>
          <w:tcPr>
            <w:tcW w:w="763" w:type="dxa"/>
            <w:gridSpan w:val="2"/>
          </w:tcPr>
          <w:p w14:paraId="6301D06B">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14:paraId="23D5CDF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14:paraId="13C1254A">
        <w:tc>
          <w:tcPr>
            <w:tcW w:w="4472" w:type="dxa"/>
            <w:gridSpan w:val="15"/>
            <w:vAlign w:val="center"/>
          </w:tcPr>
          <w:p w14:paraId="1BC0D8B1">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11.职称证书</w:t>
            </w:r>
          </w:p>
        </w:tc>
        <w:tc>
          <w:tcPr>
            <w:tcW w:w="4684" w:type="dxa"/>
            <w:gridSpan w:val="10"/>
            <w:vAlign w:val="center"/>
          </w:tcPr>
          <w:p w14:paraId="1924DB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sz w:val="20"/>
                <w:szCs w:val="20"/>
                <w:lang w:val="en-US" w:eastAsia="zh-CN"/>
              </w:rPr>
            </w:pPr>
            <w:r>
              <w:rPr>
                <w:rFonts w:hint="eastAsia"/>
                <w:sz w:val="20"/>
                <w:szCs w:val="20"/>
                <w:lang w:val="en-US" w:eastAsia="zh-CN"/>
              </w:rPr>
              <w:t>□高级教师  □一级教师</w:t>
            </w:r>
          </w:p>
          <w:p w14:paraId="3E6B5E0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sz w:val="20"/>
                <w:szCs w:val="20"/>
                <w:lang w:val="en-US" w:eastAsia="zh-CN"/>
              </w:rPr>
              <w:t>□二级教师  □暂无</w:t>
            </w:r>
          </w:p>
        </w:tc>
        <w:tc>
          <w:tcPr>
            <w:tcW w:w="763" w:type="dxa"/>
            <w:gridSpan w:val="2"/>
            <w:vAlign w:val="top"/>
          </w:tcPr>
          <w:p w14:paraId="639505E9">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14:paraId="01EA055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14:paraId="0B5F9588">
        <w:tc>
          <w:tcPr>
            <w:tcW w:w="4472" w:type="dxa"/>
            <w:gridSpan w:val="15"/>
            <w:vAlign w:val="center"/>
          </w:tcPr>
          <w:p w14:paraId="07A2200B">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12.专业相近证明材料（必须提供原件）</w:t>
            </w:r>
          </w:p>
        </w:tc>
        <w:tc>
          <w:tcPr>
            <w:tcW w:w="4684" w:type="dxa"/>
            <w:gridSpan w:val="10"/>
            <w:vAlign w:val="center"/>
          </w:tcPr>
          <w:p w14:paraId="31D259F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gridSpan w:val="2"/>
            <w:vAlign w:val="top"/>
          </w:tcPr>
          <w:p w14:paraId="0BB7C03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14:paraId="0F41004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14:paraId="38CA0B5C">
        <w:trPr>
          <w:trHeight w:val="1701" w:hRule="atLeast"/>
        </w:trPr>
        <w:tc>
          <w:tcPr>
            <w:tcW w:w="1526" w:type="dxa"/>
            <w:vAlign w:val="center"/>
          </w:tcPr>
          <w:p w14:paraId="53C013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7"/>
          </w:tcPr>
          <w:p w14:paraId="499105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007EC6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w:t>
            </w:r>
          </w:p>
          <w:p w14:paraId="6B66270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w:t>
            </w:r>
            <w:bookmarkStart w:id="0" w:name="_GoBack"/>
            <w:bookmarkEnd w:id="0"/>
            <w:r>
              <w:rPr>
                <w:rFonts w:hint="eastAsia" w:asciiTheme="minorEastAsia" w:hAnsiTheme="minorEastAsia" w:cstheme="minorEastAsia"/>
                <w:b w:val="0"/>
                <w:bCs/>
                <w:color w:val="auto"/>
                <w:sz w:val="24"/>
                <w:szCs w:val="24"/>
                <w:vertAlign w:val="baseline"/>
                <w:lang w:val="en-US" w:eastAsia="zh-CN"/>
              </w:rPr>
              <w:t>考人员签名：                 日期：2025年   月   日</w:t>
            </w:r>
          </w:p>
        </w:tc>
      </w:tr>
      <w:tr w14:paraId="3FC6A2D1">
        <w:trPr>
          <w:trHeight w:val="1431" w:hRule="atLeast"/>
        </w:trPr>
        <w:tc>
          <w:tcPr>
            <w:tcW w:w="1526" w:type="dxa"/>
            <w:vAlign w:val="center"/>
          </w:tcPr>
          <w:p w14:paraId="24C82B4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7"/>
          </w:tcPr>
          <w:p w14:paraId="31581F2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14:paraId="2913CB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2.材料完整，审查合格，且具备和岗位相应的博士研究生学历，可免笔试</w:t>
            </w:r>
          </w:p>
          <w:p w14:paraId="4539ED7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3.不符合报名条件，审查不合格</w:t>
            </w:r>
          </w:p>
          <w:p w14:paraId="2116DE9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日期：2025年  月   日</w:t>
            </w:r>
          </w:p>
        </w:tc>
      </w:tr>
    </w:tbl>
    <w:p w14:paraId="450730C6">
      <w:pPr>
        <w:pStyle w:val="2"/>
        <w:spacing w:line="160" w:lineRule="atLeast"/>
        <w:ind w:left="354" w:hanging="353"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739F1BCA">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74E97"/>
    <w:rsid w:val="23531F96"/>
    <w:rsid w:val="5FCF2848"/>
    <w:rsid w:val="6FFF92BA"/>
    <w:rsid w:val="717C74A4"/>
    <w:rsid w:val="BF9E5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887</Words>
  <Characters>919</Characters>
  <Lines>0</Lines>
  <Paragraphs>0</Paragraphs>
  <TotalTime>2</TotalTime>
  <ScaleCrop>false</ScaleCrop>
  <LinksUpToDate>false</LinksUpToDate>
  <CharactersWithSpaces>1015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2020-06-29T01:52:00Z</dcterms:created>
  <dc:creator>  </dc:creator>
  <cp:lastModifiedBy>Sebastian</cp:lastModifiedBy>
  <cp:lastPrinted>2022-12-15T08:02:00Z</cp:lastPrinted>
  <dcterms:modified xsi:type="dcterms:W3CDTF">2025-12-02T16:18:18Z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D294446645575AC6CAA02E692B7CBD1B_43</vt:lpwstr>
  </property>
  <property fmtid="{D5CDD505-2E9C-101B-9397-08002B2CF9AE}" pid="4" name="KSOTemplateDocerSaveRecord">
    <vt:lpwstr>eyJoZGlkIjoiZTI2NGFjZjM3ODU5NGQxY2Q2Mjk4ZmU0YmY0YzEyZmYiLCJ1c2VySWQiOiI5NDE2NDkzMTcifQ==</vt:lpwstr>
  </property>
</Properties>
</file>