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87301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天津市新华中学2026年公开招聘考试须知</w:t>
      </w:r>
    </w:p>
    <w:p w14:paraId="0992C4F4">
      <w:pPr>
        <w:keepNext w:val="0"/>
        <w:keepLines w:val="0"/>
        <w:widowControl/>
        <w:suppressLineNumbers w:val="0"/>
        <w:jc w:val="left"/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按照《天津市南开中学、第一中学、耀华中学、新华中学、实验中学2026年公开招聘实施方案》工作安排，现将笔试科目、面试程序有关事项通知如下：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 1、笔试：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 学科教师岗位笔试内容为专业知识和综合知识，主要测评应聘人员学科教学专业能力和教育教学综合能力，笔试内容不指定参考用书。两科总分均为百分制，笔试总成绩按专业与综合两科测试得分8:2的比例汇总得出，满分为100分（保留小数点后1位）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 财务人员岗位笔试内容为专业知识和综合知识，主要测评应聘人员专业能力和综合能力，笔试内容不指定参考用书。两科总分均为百分制，笔试总成绩按专业与综合两科测试得分8:2的比例汇总得出，满分为100分（保留小数点后1位）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 2、面试：面试分两个阶段进行。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 面试第一阶段：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 体育教师岗位面试第一阶段测试内容见附件5-1《2026年天津市新华中学体育教师岗位面试第一阶段测试内容》。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 其他学科教师岗位面试第一阶段是模拟授课及现场答辩，主要测评应聘人员实际教育教学能力；应聘人员进行现场模拟授课，然后回答考官提出的相关问题，由考官根据模拟授课表现和答辩情况给出分数；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 财务人员岗位面试第一阶段是现场答辩，主要测评应聘人员的专业能力、职业素养及应急应变能力等。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 面试第一阶段成绩总分为100分，成绩由高到低排序，按岗位招聘人数不少于1:2的比例确定进入第二阶段面试的人员。未参加第二阶段面试人员，面试第二阶段成绩记为0分。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 面试第二阶段：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 学科教师岗位面试第二阶段是进班授课和组织实施教育活动。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 （1）进班授课。应聘人员根据授课内容，面向学生群体现场教学，由考官根据教学情况给出分数；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 （2）组织实施教育活动。应聘人员面向学生群体，组织现场主题教育活动，由考官根据整体情况给出分数。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 财务人员岗位是现场实际操作考察，主要测评应聘人员的专业技术等能力。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 面试第二阶段成绩总分为100分。</w:t>
      </w:r>
    </w:p>
    <w:p w14:paraId="7CB930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    面试第一阶段成绩与第二阶段成绩按6:4的比例进行加权计算面试成绩总分。面试成绩总分为100分，60分为及格线，不到及格线的，无法进入下一应聘环节。</w:t>
      </w:r>
    </w:p>
    <w:p w14:paraId="2A7FAF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6D76EA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    附件5-1：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"https://zxbm.tjtalents.com.cn/wsbm_ggfb/attached/file/20251212/20251212092207218652d9e7bd498abcd1ef635d18665f.doc" \t "https://zxbm.tjtalents.com.cn/wsbm_ggfb/beifang/_blank"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u w:val="single"/>
          <w:bdr w:val="none" w:color="auto" w:sz="0" w:space="0"/>
          <w:shd w:val="clear" w:fill="FF9900"/>
        </w:rPr>
        <w:t>《2026年天津市新华中学体育教师岗位面试第一阶段测试内容》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</w:p>
    <w:p w14:paraId="3F9CD5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78E408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天津市新华中学</w:t>
      </w:r>
    </w:p>
    <w:p w14:paraId="120E2E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2025年12月</w:t>
      </w:r>
    </w:p>
    <w:p w14:paraId="4F380FE7">
      <w:pPr>
        <w:widowControl/>
        <w:spacing w:before="100" w:beforeAutospacing="1" w:after="100" w:afterAutospacing="1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附件5-1</w:t>
      </w:r>
    </w:p>
    <w:p w14:paraId="53D9A0A9">
      <w:pPr>
        <w:widowControl/>
        <w:spacing w:before="100" w:beforeAutospacing="1" w:after="100" w:afterAutospacing="1"/>
        <w:jc w:val="center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8"/>
        </w:rPr>
        <w:t>2026</w:t>
      </w:r>
      <w:r>
        <w:rPr>
          <w:rFonts w:ascii="宋体" w:hAnsi="宋体" w:cs="宋体"/>
          <w:b/>
          <w:bCs/>
          <w:kern w:val="0"/>
          <w:sz w:val="28"/>
        </w:rPr>
        <w:t>年天津市新华中学</w:t>
      </w:r>
      <w:r>
        <w:rPr>
          <w:rFonts w:hint="eastAsia" w:ascii="宋体" w:hAnsi="宋体" w:cs="宋体"/>
          <w:b/>
          <w:bCs/>
          <w:kern w:val="0"/>
          <w:sz w:val="28"/>
        </w:rPr>
        <w:t>体育教师岗位面试第一阶段测试内容</w:t>
      </w:r>
    </w:p>
    <w:p w14:paraId="3646D289">
      <w:pPr>
        <w:widowControl/>
        <w:spacing w:before="156" w:beforeLines="50" w:after="156" w:afterLines="50" w:line="440" w:lineRule="exact"/>
        <w:ind w:firstLine="42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体育教师岗位面试第一阶段包括体育基本技能测试、专业（或专项）技能测试、模拟授课测试，具体内容如下：</w:t>
      </w:r>
    </w:p>
    <w:p w14:paraId="1CAD252D">
      <w:pPr>
        <w:widowControl/>
        <w:spacing w:before="156" w:beforeLines="50" w:after="156" w:afterLines="50" w:line="440" w:lineRule="exact"/>
        <w:ind w:firstLine="420"/>
        <w:jc w:val="left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一、体育基本技能测试（40分）</w:t>
      </w:r>
    </w:p>
    <w:p w14:paraId="605F8522">
      <w:pPr>
        <w:widowControl/>
        <w:spacing w:before="156" w:beforeLines="50" w:after="156" w:afterLines="50" w:line="440" w:lineRule="exact"/>
        <w:ind w:firstLine="42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（一）篮球（20分）</w:t>
      </w:r>
    </w:p>
    <w:p w14:paraId="12FFE472">
      <w:pPr>
        <w:widowControl/>
        <w:spacing w:before="156" w:beforeLines="50" w:after="156" w:afterLines="50" w:line="440" w:lineRule="exact"/>
        <w:ind w:firstLine="42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半场行进间三步上篮往返计时（男女相同）。由球场右侧边线中点开始，面向篮筐以右手运球上篮。同时开始计时；球投中篮后，还以右手运至左侧边线中点；然后折转换左手运球上篮；投中篮后，还以左手运球回到原起点时停表。如此往返两次（上四次篮）。</w:t>
      </w:r>
    </w:p>
    <w:p w14:paraId="57362961">
      <w:pPr>
        <w:widowControl/>
        <w:spacing w:before="156" w:beforeLines="50" w:after="156" w:afterLines="50" w:line="440" w:lineRule="exact"/>
        <w:ind w:firstLine="42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（二）技巧（20分）</w:t>
      </w:r>
    </w:p>
    <w:p w14:paraId="474FAC20">
      <w:pPr>
        <w:widowControl/>
        <w:spacing w:before="156" w:beforeLines="50" w:after="156" w:afterLines="50" w:line="440" w:lineRule="exact"/>
        <w:ind w:firstLine="42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男生：直腿后滚翻（5分）—头手倒立（5分）—前滚翻跳起转体180度（5分）—侧手翻（5分）</w:t>
      </w:r>
    </w:p>
    <w:p w14:paraId="36A3F0BC">
      <w:pPr>
        <w:widowControl/>
        <w:spacing w:before="156" w:beforeLines="50" w:after="156" w:afterLines="50" w:line="440" w:lineRule="exact"/>
        <w:ind w:firstLine="42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女生：前滚翻成直腿坐（5分）—肩肘倒立（5分）—单肩后滚翻成单膝跪撑（5分）—跪跳起（5分）</w:t>
      </w:r>
    </w:p>
    <w:p w14:paraId="5550433D">
      <w:pPr>
        <w:widowControl/>
        <w:spacing w:before="156" w:beforeLines="50" w:after="156" w:afterLines="50" w:line="440" w:lineRule="exact"/>
        <w:ind w:firstLine="420"/>
        <w:jc w:val="left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二、专业（或专项）技能测试（20分）</w:t>
      </w:r>
    </w:p>
    <w:p w14:paraId="7895F8EB">
      <w:pPr>
        <w:widowControl/>
        <w:spacing w:before="156" w:beforeLines="50" w:after="156" w:afterLines="50" w:line="440" w:lineRule="exact"/>
        <w:ind w:firstLine="42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应聘人员展示能体现自己专项最高水平的技能。（注：应聘人员需自备专项技能展示所需用品。）</w:t>
      </w:r>
    </w:p>
    <w:p w14:paraId="274C99BE">
      <w:pPr>
        <w:widowControl/>
        <w:spacing w:before="156" w:beforeLines="50" w:after="156" w:afterLines="50" w:line="440" w:lineRule="exact"/>
        <w:ind w:firstLine="420"/>
        <w:jc w:val="left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三、模拟授课测试（40分）</w:t>
      </w:r>
    </w:p>
    <w:p w14:paraId="6EEEEE1D">
      <w:pPr>
        <w:widowControl/>
        <w:spacing w:before="156" w:beforeLines="50" w:after="156" w:afterLines="50" w:line="440" w:lineRule="exact"/>
        <w:ind w:firstLine="42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应聘人员根据授课内容，进行模拟授课。</w:t>
      </w:r>
    </w:p>
    <w:p w14:paraId="7CB8F7EE">
      <w:pPr>
        <w:spacing w:before="156" w:beforeLines="50" w:after="156" w:afterLines="50" w:line="440" w:lineRule="exact"/>
        <w:rPr>
          <w:rFonts w:hint="eastAsia" w:ascii="宋体" w:hAnsi="宋体" w:cs="宋体"/>
          <w:bCs/>
          <w:kern w:val="0"/>
          <w:sz w:val="24"/>
        </w:rPr>
      </w:pPr>
    </w:p>
    <w:p w14:paraId="058FEC6D">
      <w:pPr>
        <w:spacing w:before="156" w:beforeLines="50" w:after="156" w:afterLines="50" w:line="440" w:lineRule="exact"/>
        <w:ind w:firstLine="723" w:firstLineChars="300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注：</w:t>
      </w:r>
      <w:r>
        <w:rPr>
          <w:rFonts w:ascii="宋体" w:hAnsi="宋体" w:cs="宋体"/>
          <w:b/>
          <w:bCs/>
          <w:kern w:val="0"/>
          <w:sz w:val="24"/>
        </w:rPr>
        <w:t>各项目每位</w:t>
      </w:r>
      <w:r>
        <w:rPr>
          <w:rFonts w:hint="eastAsia" w:ascii="宋体" w:hAnsi="宋体" w:cs="宋体"/>
          <w:b/>
          <w:bCs/>
          <w:kern w:val="0"/>
          <w:sz w:val="24"/>
        </w:rPr>
        <w:t>应聘人员</w:t>
      </w:r>
      <w:r>
        <w:rPr>
          <w:rFonts w:ascii="宋体" w:hAnsi="宋体" w:cs="宋体"/>
          <w:b/>
          <w:bCs/>
          <w:kern w:val="0"/>
          <w:sz w:val="24"/>
        </w:rPr>
        <w:t>仅有1次测试机会。请提前做好准备，避免受伤</w:t>
      </w:r>
      <w:r>
        <w:rPr>
          <w:rFonts w:hint="eastAsia" w:ascii="宋体" w:hAnsi="宋体" w:cs="宋体"/>
          <w:b/>
          <w:bCs/>
          <w:kern w:val="0"/>
          <w:sz w:val="24"/>
        </w:rPr>
        <w:t>。</w:t>
      </w:r>
    </w:p>
    <w:p w14:paraId="365681ED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06BA4"/>
    <w:rsid w:val="33B850E7"/>
    <w:rsid w:val="546E1A14"/>
    <w:rsid w:val="7C90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2025-12-12T06:21:00Z</dcterms:created>
  <dc:creator>水无鱼</dc:creator>
  <cp:lastModifiedBy>水无鱼</cp:lastModifiedBy>
  <dcterms:modified xsi:type="dcterms:W3CDTF">2025-12-12T06:22:53Z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3BFA98F5EC60463AA8B82225C2076C19_13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