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C650" w14:textId="77777777" w:rsidR="00A708E2" w:rsidRDefault="00A708E2" w:rsidP="00A708E2">
      <w:pPr>
        <w:pStyle w:val="ae"/>
        <w:widowControl/>
        <w:wordWrap w:val="0"/>
        <w:spacing w:beforeAutospacing="0" w:afterAutospacing="0" w:line="550" w:lineRule="exact"/>
        <w:jc w:val="both"/>
        <w:rPr>
          <w:rFonts w:ascii="黑体" w:eastAsia="黑体" w:hAnsi="黑体" w:cs="黑体" w:hint="eastAsia"/>
          <w:sz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hd w:val="clear" w:color="auto" w:fill="FFFFFF"/>
        </w:rPr>
        <w:t>附件：</w:t>
      </w:r>
    </w:p>
    <w:p w14:paraId="72AECF04" w14:textId="77777777" w:rsidR="00A708E2" w:rsidRDefault="00A708E2" w:rsidP="00A708E2">
      <w:pPr>
        <w:pStyle w:val="ae"/>
        <w:widowControl/>
        <w:wordWrap w:val="0"/>
        <w:spacing w:beforeAutospacing="0" w:afterAutospacing="0" w:line="490" w:lineRule="exact"/>
        <w:jc w:val="center"/>
        <w:rPr>
          <w:rFonts w:ascii="方正小标宋简体" w:eastAsia="方正小标宋简体" w:hAnsi="方正小标宋简体" w:cs="方正小标宋简体"/>
          <w:sz w:val="36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  <w:shd w:val="clear" w:color="auto" w:fill="FFFFFF"/>
        </w:rPr>
        <w:t>2026年江西省吉安市卫生学校招聘岗位及任职要求</w:t>
      </w:r>
    </w:p>
    <w:tbl>
      <w:tblPr>
        <w:tblW w:w="12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839"/>
        <w:gridCol w:w="6757"/>
        <w:gridCol w:w="1419"/>
        <w:gridCol w:w="1677"/>
      </w:tblGrid>
      <w:tr w:rsidR="00A708E2" w14:paraId="1ACE789F" w14:textId="77777777" w:rsidTr="00941CCE">
        <w:trPr>
          <w:trHeight w:val="874"/>
          <w:tblHeader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14:paraId="3748B248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7AEC484C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拟聘人数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vAlign w:val="center"/>
          </w:tcPr>
          <w:p w14:paraId="559E8B23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3E4C9D8C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薪资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1C44E9EA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</w:rPr>
              <w:t>考试方式</w:t>
            </w:r>
          </w:p>
        </w:tc>
      </w:tr>
      <w:tr w:rsidR="00A708E2" w14:paraId="6A5B096F" w14:textId="77777777" w:rsidTr="00941CCE">
        <w:trPr>
          <w:trHeight w:val="1759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14:paraId="7DF63197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01-语文专任教师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68D97925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vAlign w:val="center"/>
          </w:tcPr>
          <w:p w14:paraId="7A09740D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1.学历要求：本科及以上学历，中国语言文学类专业（0501）；</w:t>
            </w:r>
          </w:p>
          <w:p w14:paraId="57B62157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2.年龄要求：40周岁及以下；</w:t>
            </w:r>
          </w:p>
          <w:p w14:paraId="0129E1F2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3.资格要求：取得中职或高中及以上教师资格证；</w:t>
            </w:r>
          </w:p>
          <w:p w14:paraId="3ECDC480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4.拥有强烈的责任心与服务意识和沟通协调能力；抗压能力强。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6F83631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年综合收入6万元及以上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2B43FD59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笔试+面试</w:t>
            </w:r>
          </w:p>
        </w:tc>
      </w:tr>
      <w:tr w:rsidR="00A708E2" w14:paraId="0B220354" w14:textId="77777777" w:rsidTr="00941CCE">
        <w:trPr>
          <w:trHeight w:val="1484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14:paraId="4185D9D1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02-数学专任教师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4701EF62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vAlign w:val="center"/>
          </w:tcPr>
          <w:p w14:paraId="30494EE1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1.学历要求：本科及以上学历，数学类专业（0701）；</w:t>
            </w:r>
          </w:p>
          <w:p w14:paraId="0763E422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2.年龄要求：40周岁及以下；</w:t>
            </w:r>
          </w:p>
          <w:p w14:paraId="1E33B064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3.资格要求：取得中职或高中及以上教师资格证；</w:t>
            </w:r>
          </w:p>
          <w:p w14:paraId="40029D1B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4.拥有强烈的责任心与服务意识和沟通协调能力；抗压能力强。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3F51F82A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年综合收入6万元及以上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46AA378D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笔试+面试</w:t>
            </w:r>
          </w:p>
        </w:tc>
      </w:tr>
      <w:tr w:rsidR="00A708E2" w14:paraId="1E022E6B" w14:textId="77777777" w:rsidTr="00941CCE">
        <w:trPr>
          <w:trHeight w:val="1473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14:paraId="32E65E98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03-护理实训中心实验员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4AC7C615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vAlign w:val="center"/>
          </w:tcPr>
          <w:p w14:paraId="6D06FDCD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1.学历要求：本科及以上学历，护理专业（101101）；</w:t>
            </w:r>
          </w:p>
          <w:p w14:paraId="40438A13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2.年龄要求：45周岁及以下；</w:t>
            </w:r>
          </w:p>
          <w:p w14:paraId="7A14C441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3.资格要求：取得护士执业证；</w:t>
            </w:r>
          </w:p>
          <w:p w14:paraId="09B9EB27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4.负责实验室日常及安全管理，建立和完善实验室档案管理，统筹实验室日常教学活动等。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3C7EDC42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年综合收入6万元及以上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69D4A671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笔试+面试</w:t>
            </w:r>
          </w:p>
        </w:tc>
      </w:tr>
      <w:tr w:rsidR="00A708E2" w14:paraId="67661952" w14:textId="77777777" w:rsidTr="00941CCE">
        <w:trPr>
          <w:trHeight w:val="1550"/>
          <w:jc w:val="center"/>
        </w:trPr>
        <w:tc>
          <w:tcPr>
            <w:tcW w:w="2197" w:type="dxa"/>
            <w:tcBorders>
              <w:tl2br w:val="nil"/>
              <w:tr2bl w:val="nil"/>
            </w:tcBorders>
            <w:vAlign w:val="center"/>
          </w:tcPr>
          <w:p w14:paraId="54BB91E4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04-基础医学实验中心实验员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3AD8BB8F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57" w:type="dxa"/>
            <w:tcBorders>
              <w:tl2br w:val="nil"/>
              <w:tr2bl w:val="nil"/>
            </w:tcBorders>
            <w:vAlign w:val="center"/>
          </w:tcPr>
          <w:p w14:paraId="27A02DB9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1.学历要求：本科及以上学历，医学卫生大类（10）；</w:t>
            </w:r>
          </w:p>
          <w:p w14:paraId="4706E4B4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2.年龄要求：45周岁及以下；</w:t>
            </w:r>
          </w:p>
          <w:p w14:paraId="6E80A6B4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3.资格要求：取得卫生专业技术资格；</w:t>
            </w:r>
          </w:p>
          <w:p w14:paraId="58883502" w14:textId="77777777" w:rsidR="00A708E2" w:rsidRDefault="00A708E2" w:rsidP="00941CCE">
            <w:pPr>
              <w:widowControl/>
              <w:spacing w:line="280" w:lineRule="exact"/>
              <w:jc w:val="lef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4.负责实验室日常及安全管理，建立和完善实验室档案管理，统筹实验室日常教学活动等。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C668409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年综合收入6万元及以上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03E44635" w14:textId="77777777" w:rsidR="00A708E2" w:rsidRDefault="00A708E2" w:rsidP="00941CCE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</w:rPr>
              <w:t>笔试+面试</w:t>
            </w:r>
          </w:p>
        </w:tc>
      </w:tr>
    </w:tbl>
    <w:p w14:paraId="073ECEB6" w14:textId="77777777" w:rsidR="00D76603" w:rsidRDefault="00D76603">
      <w:pPr>
        <w:rPr>
          <w:rFonts w:hint="eastAsia"/>
        </w:rPr>
      </w:pPr>
    </w:p>
    <w:sectPr w:rsidR="00D76603" w:rsidSect="00A708E2">
      <w:pgSz w:w="16838" w:h="11906" w:orient="landscape"/>
      <w:pgMar w:top="1440" w:right="1080" w:bottom="1440" w:left="1080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E2"/>
    <w:rsid w:val="00652D5D"/>
    <w:rsid w:val="00750865"/>
    <w:rsid w:val="00A708E2"/>
    <w:rsid w:val="00B16F28"/>
    <w:rsid w:val="00D76603"/>
    <w:rsid w:val="00F216E0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8A5C"/>
  <w15:chartTrackingRefBased/>
  <w15:docId w15:val="{87750032-E8A2-4DAF-B290-414732C4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8E2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70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8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8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8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8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8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8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8E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0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8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8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8E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A70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8E2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A70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A70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8E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A708E2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2026-02-14T06:47:00Z</dcterms:created>
  <dcterms:modified xsi:type="dcterms:W3CDTF">2026-02-14T06:47:00Z</dcterms:modified>
</cp:coreProperties>
</file>