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6F35">
      <w:pPr>
        <w:rPr>
          <w:color w:val="000000"/>
          <w:szCs w:val="32"/>
        </w:rPr>
      </w:pPr>
      <w:r>
        <w:rPr>
          <w:rFonts w:hint="eastAsia"/>
          <w:color w:val="000000"/>
          <w:szCs w:val="32"/>
        </w:rPr>
        <w:t>附件</w:t>
      </w:r>
      <w:r>
        <w:rPr>
          <w:color w:val="000000"/>
          <w:szCs w:val="32"/>
        </w:rPr>
        <w:t>3</w:t>
      </w:r>
    </w:p>
    <w:p w14:paraId="340A5E8D">
      <w:pPr>
        <w:ind w:firstLine="157" w:firstLineChars="49"/>
        <w:jc w:val="center"/>
        <w:rPr>
          <w:rFonts w:hAnsi="新宋体" w:eastAsia="新宋体"/>
          <w:b/>
          <w:color w:val="000000"/>
          <w:szCs w:val="32"/>
        </w:rPr>
      </w:pPr>
      <w:r>
        <w:rPr>
          <w:rFonts w:hint="eastAsia" w:hAnsi="新宋体" w:eastAsia="新宋体"/>
          <w:b/>
          <w:color w:val="000000"/>
          <w:szCs w:val="32"/>
        </w:rPr>
        <w:t>202</w:t>
      </w:r>
      <w:r>
        <w:rPr>
          <w:rFonts w:hint="eastAsia" w:hAnsi="新宋体" w:eastAsia="新宋体"/>
          <w:b/>
          <w:color w:val="000000"/>
          <w:szCs w:val="32"/>
          <w:lang w:val="en-US" w:eastAsia="zh-CN"/>
        </w:rPr>
        <w:t>6</w:t>
      </w:r>
      <w:r>
        <w:rPr>
          <w:rFonts w:hint="eastAsia" w:hAnsi="新宋体" w:eastAsia="新宋体"/>
          <w:b/>
          <w:color w:val="000000"/>
          <w:szCs w:val="32"/>
        </w:rPr>
        <w:t>年温州市瓯海区特殊教育学校公开选调优秀教师资格复审所需材料清单（复印在</w:t>
      </w:r>
      <w:r>
        <w:rPr>
          <w:rFonts w:eastAsia="新宋体"/>
          <w:b/>
          <w:color w:val="000000"/>
          <w:szCs w:val="32"/>
        </w:rPr>
        <w:t>A4</w:t>
      </w:r>
      <w:r>
        <w:rPr>
          <w:rFonts w:hint="eastAsia" w:hAnsi="新宋体" w:eastAsia="新宋体"/>
          <w:b/>
          <w:color w:val="000000"/>
          <w:szCs w:val="32"/>
        </w:rPr>
        <w:t>纸上，不要裁剪）</w:t>
      </w:r>
    </w:p>
    <w:tbl>
      <w:tblPr>
        <w:tblStyle w:val="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8715"/>
      </w:tblGrid>
      <w:tr w14:paraId="510D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603" w:type="dxa"/>
            <w:vAlign w:val="center"/>
          </w:tcPr>
          <w:p w14:paraId="57DD13D2">
            <w:pPr>
              <w:jc w:val="center"/>
              <w:rPr>
                <w:color w:val="000000"/>
                <w:sz w:val="24"/>
              </w:rPr>
            </w:pPr>
            <w:r>
              <w:rPr>
                <w:color w:val="000000"/>
                <w:sz w:val="24"/>
              </w:rPr>
              <w:t>1</w:t>
            </w:r>
          </w:p>
        </w:tc>
        <w:tc>
          <w:tcPr>
            <w:tcW w:w="8715" w:type="dxa"/>
            <w:vAlign w:val="center"/>
          </w:tcPr>
          <w:p w14:paraId="5645C25E">
            <w:pPr>
              <w:jc w:val="both"/>
              <w:rPr>
                <w:rFonts w:hint="eastAsia"/>
                <w:color w:val="000000"/>
                <w:sz w:val="24"/>
              </w:rPr>
            </w:pPr>
            <w:r>
              <w:rPr>
                <w:rFonts w:hint="eastAsia" w:hAnsi="仿宋_GB2312"/>
                <w:color w:val="000000"/>
                <w:sz w:val="24"/>
              </w:rPr>
              <w:t>202</w:t>
            </w:r>
            <w:r>
              <w:rPr>
                <w:rFonts w:hint="eastAsia" w:hAnsi="仿宋_GB2312"/>
                <w:color w:val="000000"/>
                <w:sz w:val="24"/>
                <w:lang w:val="en-US" w:eastAsia="zh-CN"/>
              </w:rPr>
              <w:t>6</w:t>
            </w:r>
            <w:r>
              <w:rPr>
                <w:rFonts w:hint="eastAsia" w:hAnsi="仿宋_GB2312"/>
                <w:color w:val="000000"/>
                <w:sz w:val="24"/>
              </w:rPr>
              <w:t>年温州市瓯海区特殊教育</w:t>
            </w:r>
            <w:bookmarkStart w:id="0" w:name="_GoBack"/>
            <w:bookmarkEnd w:id="0"/>
            <w:r>
              <w:rPr>
                <w:rFonts w:hint="eastAsia" w:hAnsi="仿宋_GB2312"/>
                <w:color w:val="000000"/>
                <w:sz w:val="24"/>
              </w:rPr>
              <w:t>学校公开选调优秀教师报名表</w:t>
            </w:r>
            <w:r>
              <w:rPr>
                <w:color w:val="000000"/>
                <w:sz w:val="24"/>
              </w:rPr>
              <w:t>(</w:t>
            </w:r>
            <w:r>
              <w:rPr>
                <w:rFonts w:hint="eastAsia" w:hAnsi="仿宋_GB2312"/>
                <w:color w:val="000000"/>
                <w:sz w:val="24"/>
              </w:rPr>
              <w:t>自行下载此公告</w:t>
            </w:r>
            <w:r>
              <w:rPr>
                <w:rFonts w:hint="eastAsia" w:hAnsi="仿宋_GB2312"/>
                <w:color w:val="000000"/>
                <w:sz w:val="24"/>
                <w:lang w:eastAsia="zh-CN"/>
              </w:rPr>
              <w:t>“</w:t>
            </w:r>
            <w:r>
              <w:rPr>
                <w:rFonts w:hint="eastAsia" w:hAnsi="仿宋_GB2312"/>
                <w:color w:val="000000"/>
                <w:sz w:val="24"/>
                <w:lang w:val="en-US" w:eastAsia="zh-CN"/>
              </w:rPr>
              <w:t>附件2”</w:t>
            </w:r>
            <w:r>
              <w:rPr>
                <w:rFonts w:hint="eastAsia" w:hAnsi="仿宋_GB2312"/>
                <w:color w:val="000000"/>
                <w:sz w:val="24"/>
              </w:rPr>
              <w:t>填写并打印，使用</w:t>
            </w:r>
            <w:r>
              <w:rPr>
                <w:color w:val="000000"/>
                <w:sz w:val="24"/>
              </w:rPr>
              <w:t>A4</w:t>
            </w:r>
            <w:r>
              <w:rPr>
                <w:rFonts w:hint="eastAsia" w:hAnsi="仿宋_GB2312"/>
                <w:color w:val="000000"/>
                <w:sz w:val="24"/>
              </w:rPr>
              <w:t>纸</w:t>
            </w:r>
            <w:r>
              <w:rPr>
                <w:color w:val="000000"/>
                <w:sz w:val="24"/>
              </w:rPr>
              <w:t>)</w:t>
            </w:r>
            <w:r>
              <w:rPr>
                <w:rFonts w:hint="eastAsia"/>
                <w:color w:val="000000"/>
                <w:sz w:val="24"/>
              </w:rPr>
              <w:t>。</w:t>
            </w:r>
          </w:p>
          <w:p w14:paraId="0AA81AED">
            <w:pPr>
              <w:jc w:val="both"/>
              <w:rPr>
                <w:color w:val="000000"/>
                <w:sz w:val="24"/>
              </w:rPr>
            </w:pPr>
            <w:r>
              <w:rPr>
                <w:rFonts w:hint="eastAsia"/>
                <w:color w:val="000000"/>
                <w:sz w:val="24"/>
              </w:rPr>
              <w:t>温馨提示：报名表</w:t>
            </w:r>
            <w:r>
              <w:rPr>
                <w:rFonts w:hint="eastAsia"/>
                <w:color w:val="000000"/>
                <w:sz w:val="24"/>
                <w:lang w:val="en-US" w:eastAsia="zh-CN"/>
              </w:rPr>
              <w:t>上要签署</w:t>
            </w:r>
            <w:r>
              <w:rPr>
                <w:rFonts w:hint="eastAsia"/>
                <w:color w:val="000000"/>
                <w:sz w:val="24"/>
              </w:rPr>
              <w:t>所在单位意见</w:t>
            </w:r>
            <w:r>
              <w:rPr>
                <w:rFonts w:hint="eastAsia"/>
                <w:color w:val="000000"/>
                <w:sz w:val="24"/>
                <w:lang w:val="en-US" w:eastAsia="zh-CN"/>
              </w:rPr>
              <w:t>和教育</w:t>
            </w:r>
            <w:r>
              <w:rPr>
                <w:rFonts w:hint="eastAsia"/>
                <w:color w:val="000000"/>
                <w:sz w:val="24"/>
              </w:rPr>
              <w:t>主管部门意见。</w:t>
            </w:r>
          </w:p>
        </w:tc>
      </w:tr>
      <w:tr w14:paraId="3A2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03" w:type="dxa"/>
            <w:vAlign w:val="center"/>
          </w:tcPr>
          <w:p w14:paraId="788BB489">
            <w:pPr>
              <w:jc w:val="center"/>
              <w:rPr>
                <w:color w:val="000000"/>
                <w:sz w:val="24"/>
              </w:rPr>
            </w:pPr>
            <w:r>
              <w:rPr>
                <w:color w:val="000000"/>
                <w:sz w:val="24"/>
              </w:rPr>
              <w:t>2</w:t>
            </w:r>
          </w:p>
        </w:tc>
        <w:tc>
          <w:tcPr>
            <w:tcW w:w="8715" w:type="dxa"/>
            <w:vAlign w:val="center"/>
          </w:tcPr>
          <w:p w14:paraId="5AB28460">
            <w:pPr>
              <w:jc w:val="both"/>
              <w:rPr>
                <w:color w:val="000000"/>
                <w:sz w:val="24"/>
              </w:rPr>
            </w:pPr>
            <w:r>
              <w:rPr>
                <w:rFonts w:hint="eastAsia" w:hAnsi="仿宋_GB2312"/>
                <w:color w:val="000000"/>
                <w:sz w:val="24"/>
              </w:rPr>
              <w:t>本人有效期内第二代身份证原件及复印件</w:t>
            </w:r>
          </w:p>
        </w:tc>
      </w:tr>
      <w:tr w14:paraId="6CDB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03" w:type="dxa"/>
            <w:vAlign w:val="center"/>
          </w:tcPr>
          <w:p w14:paraId="4D9F0D05">
            <w:pPr>
              <w:jc w:val="center"/>
              <w:rPr>
                <w:color w:val="000000"/>
                <w:sz w:val="24"/>
              </w:rPr>
            </w:pPr>
            <w:r>
              <w:rPr>
                <w:color w:val="000000"/>
                <w:sz w:val="24"/>
              </w:rPr>
              <w:t>3</w:t>
            </w:r>
          </w:p>
        </w:tc>
        <w:tc>
          <w:tcPr>
            <w:tcW w:w="8715" w:type="dxa"/>
            <w:vAlign w:val="center"/>
          </w:tcPr>
          <w:p w14:paraId="36C99B56">
            <w:pPr>
              <w:jc w:val="both"/>
              <w:rPr>
                <w:color w:val="000000"/>
                <w:sz w:val="24"/>
              </w:rPr>
            </w:pPr>
            <w:r>
              <w:rPr>
                <w:rFonts w:hint="eastAsia" w:hAnsi="仿宋_GB2312"/>
                <w:color w:val="000000"/>
                <w:sz w:val="24"/>
              </w:rPr>
              <w:t>本人户口簿原件及复印件（复印户口簿首页与印有本人户口信息的页面）</w:t>
            </w:r>
          </w:p>
        </w:tc>
      </w:tr>
      <w:tr w14:paraId="6FFB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603" w:type="dxa"/>
            <w:vAlign w:val="center"/>
          </w:tcPr>
          <w:p w14:paraId="0C8406BC">
            <w:pPr>
              <w:jc w:val="center"/>
              <w:rPr>
                <w:color w:val="000000"/>
                <w:sz w:val="24"/>
              </w:rPr>
            </w:pPr>
            <w:r>
              <w:rPr>
                <w:color w:val="000000"/>
                <w:sz w:val="24"/>
              </w:rPr>
              <w:t>4</w:t>
            </w:r>
          </w:p>
        </w:tc>
        <w:tc>
          <w:tcPr>
            <w:tcW w:w="8715" w:type="dxa"/>
            <w:vAlign w:val="center"/>
          </w:tcPr>
          <w:p w14:paraId="3315A28D">
            <w:pPr>
              <w:jc w:val="both"/>
              <w:rPr>
                <w:color w:val="000000"/>
                <w:sz w:val="24"/>
              </w:rPr>
            </w:pPr>
            <w:r>
              <w:rPr>
                <w:rFonts w:hint="eastAsia" w:hAnsi="仿宋_GB2312"/>
                <w:sz w:val="24"/>
              </w:rPr>
              <w:t>毕</w:t>
            </w:r>
            <w:r>
              <w:rPr>
                <w:rFonts w:hint="eastAsia" w:hAnsi="仿宋_GB2312"/>
                <w:color w:val="000000"/>
                <w:sz w:val="24"/>
              </w:rPr>
              <w:t>业证书原件</w:t>
            </w:r>
            <w:r>
              <w:rPr>
                <w:rFonts w:hint="eastAsia" w:hAnsi="仿宋_GB2312"/>
                <w:sz w:val="24"/>
              </w:rPr>
              <w:t>、教育部学历证书电子注册备案表（从学信网中下载打印）及其复印件</w:t>
            </w:r>
          </w:p>
        </w:tc>
      </w:tr>
      <w:tr w14:paraId="1597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03" w:type="dxa"/>
            <w:vAlign w:val="center"/>
          </w:tcPr>
          <w:p w14:paraId="2F7BFB8B">
            <w:pPr>
              <w:jc w:val="center"/>
              <w:rPr>
                <w:color w:val="000000"/>
                <w:sz w:val="24"/>
              </w:rPr>
            </w:pPr>
            <w:r>
              <w:rPr>
                <w:color w:val="000000"/>
                <w:sz w:val="24"/>
              </w:rPr>
              <w:t>5</w:t>
            </w:r>
          </w:p>
        </w:tc>
        <w:tc>
          <w:tcPr>
            <w:tcW w:w="8715" w:type="dxa"/>
            <w:vAlign w:val="center"/>
          </w:tcPr>
          <w:p w14:paraId="6E5807AE">
            <w:pPr>
              <w:jc w:val="both"/>
              <w:rPr>
                <w:color w:val="000000" w:themeColor="text1"/>
                <w:sz w:val="24"/>
                <w14:textFill>
                  <w14:solidFill>
                    <w14:schemeClr w14:val="tx1"/>
                  </w14:solidFill>
                </w14:textFill>
              </w:rPr>
            </w:pPr>
            <w:r>
              <w:rPr>
                <w:rFonts w:hint="eastAsia" w:hAnsi="仿宋_GB2312"/>
                <w:color w:val="000000" w:themeColor="text1"/>
                <w:sz w:val="24"/>
                <w14:textFill>
                  <w14:solidFill>
                    <w14:schemeClr w14:val="tx1"/>
                  </w14:solidFill>
                </w14:textFill>
              </w:rPr>
              <w:t>教师资格证书原件及复印件</w:t>
            </w:r>
          </w:p>
        </w:tc>
      </w:tr>
      <w:tr w14:paraId="089C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603" w:type="dxa"/>
            <w:vAlign w:val="center"/>
          </w:tcPr>
          <w:p w14:paraId="0F66CEA4">
            <w:pPr>
              <w:jc w:val="center"/>
              <w:rPr>
                <w:color w:val="000000"/>
                <w:sz w:val="24"/>
              </w:rPr>
            </w:pPr>
            <w:r>
              <w:rPr>
                <w:color w:val="000000"/>
                <w:sz w:val="24"/>
              </w:rPr>
              <w:t>6</w:t>
            </w:r>
          </w:p>
        </w:tc>
        <w:tc>
          <w:tcPr>
            <w:tcW w:w="8715" w:type="dxa"/>
            <w:vAlign w:val="center"/>
          </w:tcPr>
          <w:p w14:paraId="76F80C4B">
            <w:pPr>
              <w:jc w:val="both"/>
              <w:rPr>
                <w:color w:val="000000" w:themeColor="text1"/>
                <w:sz w:val="24"/>
                <w14:textFill>
                  <w14:solidFill>
                    <w14:schemeClr w14:val="tx1"/>
                  </w14:solidFill>
                </w14:textFill>
              </w:rPr>
            </w:pPr>
            <w:r>
              <w:rPr>
                <w:rFonts w:hint="eastAsia" w:hAnsi="仿宋_GB2312"/>
                <w:color w:val="000000" w:themeColor="text1"/>
                <w:sz w:val="24"/>
                <w14:textFill>
                  <w14:solidFill>
                    <w14:schemeClr w14:val="tx1"/>
                  </w14:solidFill>
                </w14:textFill>
              </w:rPr>
              <w:t>网络报名同底彩色一寸照片</w:t>
            </w:r>
            <w:r>
              <w:rPr>
                <w:color w:val="000000" w:themeColor="text1"/>
                <w:sz w:val="24"/>
                <w14:textFill>
                  <w14:solidFill>
                    <w14:schemeClr w14:val="tx1"/>
                  </w14:solidFill>
                </w14:textFill>
              </w:rPr>
              <w:t>1</w:t>
            </w:r>
            <w:r>
              <w:rPr>
                <w:rFonts w:hint="eastAsia" w:hAnsi="仿宋_GB2312"/>
                <w:color w:val="000000" w:themeColor="text1"/>
                <w:sz w:val="24"/>
                <w14:textFill>
                  <w14:solidFill>
                    <w14:schemeClr w14:val="tx1"/>
                  </w14:solidFill>
                </w14:textFill>
              </w:rPr>
              <w:t>张</w:t>
            </w:r>
          </w:p>
        </w:tc>
      </w:tr>
      <w:tr w14:paraId="1D20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603" w:type="dxa"/>
            <w:vAlign w:val="center"/>
          </w:tcPr>
          <w:p w14:paraId="50116ED0">
            <w:pPr>
              <w:jc w:val="center"/>
              <w:rPr>
                <w:color w:val="000000"/>
                <w:sz w:val="24"/>
                <w:highlight w:val="yellow"/>
              </w:rPr>
            </w:pPr>
            <w:r>
              <w:rPr>
                <w:color w:val="000000"/>
                <w:sz w:val="24"/>
              </w:rPr>
              <w:t>7</w:t>
            </w:r>
          </w:p>
        </w:tc>
        <w:tc>
          <w:tcPr>
            <w:tcW w:w="8715" w:type="dxa"/>
            <w:vAlign w:val="center"/>
          </w:tcPr>
          <w:p w14:paraId="47774EAC">
            <w:pPr>
              <w:jc w:val="both"/>
              <w:rPr>
                <w:rFonts w:hint="eastAsia" w:hAnsi="仿宋_GB2312" w:eastAsia="仿宋_GB2312"/>
                <w:color w:val="000000" w:themeColor="text1"/>
                <w:sz w:val="24"/>
                <w:lang w:val="en-US" w:eastAsia="zh-CN"/>
                <w14:textFill>
                  <w14:solidFill>
                    <w14:schemeClr w14:val="tx1"/>
                  </w14:solidFill>
                </w14:textFill>
              </w:rPr>
            </w:pPr>
            <w:r>
              <w:rPr>
                <w:rFonts w:hint="eastAsia" w:hAnsi="仿宋_GB2312"/>
                <w:color w:val="000000" w:themeColor="text1"/>
                <w:sz w:val="24"/>
                <w14:textFill>
                  <w14:solidFill>
                    <w14:schemeClr w14:val="tx1"/>
                  </w14:solidFill>
                </w14:textFill>
              </w:rPr>
              <w:t>近三学年度考核均为合格及以上等次</w:t>
            </w:r>
            <w:r>
              <w:rPr>
                <w:rFonts w:hint="eastAsia" w:hAnsi="仿宋_GB2312"/>
                <w:color w:val="000000" w:themeColor="text1"/>
                <w:sz w:val="24"/>
                <w:lang w:val="en-US" w:eastAsia="zh-CN"/>
                <w14:textFill>
                  <w14:solidFill>
                    <w14:schemeClr w14:val="tx1"/>
                  </w14:solidFill>
                </w14:textFill>
              </w:rPr>
              <w:t>复印件（复印件上要备注“与原件相符”，所在单位盖章且经办人签字确认）</w:t>
            </w:r>
          </w:p>
        </w:tc>
      </w:tr>
      <w:tr w14:paraId="20F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603" w:type="dxa"/>
            <w:vAlign w:val="center"/>
          </w:tcPr>
          <w:p w14:paraId="39B86633">
            <w:pPr>
              <w:jc w:val="center"/>
              <w:rPr>
                <w:rFonts w:hint="eastAsia" w:eastAsia="仿宋_GB2312"/>
                <w:color w:val="auto"/>
                <w:sz w:val="24"/>
                <w:lang w:val="en-US" w:eastAsia="zh-CN"/>
              </w:rPr>
            </w:pPr>
            <w:r>
              <w:rPr>
                <w:rFonts w:hint="eastAsia"/>
                <w:color w:val="auto"/>
                <w:sz w:val="24"/>
                <w:lang w:val="en-US" w:eastAsia="zh-CN"/>
              </w:rPr>
              <w:t>8</w:t>
            </w:r>
          </w:p>
        </w:tc>
        <w:tc>
          <w:tcPr>
            <w:tcW w:w="8715" w:type="dxa"/>
            <w:vAlign w:val="center"/>
          </w:tcPr>
          <w:p w14:paraId="612A3466">
            <w:pPr>
              <w:jc w:val="both"/>
              <w:rPr>
                <w:rFonts w:hint="default" w:hAnsi="仿宋_GB2312" w:eastAsia="仿宋_GB2312"/>
                <w:color w:val="auto"/>
                <w:sz w:val="24"/>
                <w:lang w:val="en-US" w:eastAsia="zh-CN"/>
              </w:rPr>
            </w:pPr>
            <w:r>
              <w:rPr>
                <w:rFonts w:hint="eastAsia" w:hAnsi="仿宋_GB2312"/>
                <w:color w:val="auto"/>
                <w:sz w:val="24"/>
                <w:lang w:val="en-US" w:eastAsia="zh-CN"/>
              </w:rPr>
              <w:t>事业单位首次入编入岗材料（录用表或调动介绍信）复印件（复印件上要备注“与原件相符”，所在单位盖章且经办人签字确认）</w:t>
            </w:r>
          </w:p>
        </w:tc>
      </w:tr>
    </w:tbl>
    <w:p w14:paraId="741129EE">
      <w:pPr>
        <w:jc w:val="both"/>
        <w:rPr>
          <w:sz w:val="18"/>
          <w:szCs w:val="1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ZmNhZDg5NzIwZTU1NGE2OWFkZDg3ZTYzNTRhZWIifQ=="/>
  </w:docVars>
  <w:rsids>
    <w:rsidRoot w:val="00B22D3C"/>
    <w:rsid w:val="0000272D"/>
    <w:rsid w:val="000135C1"/>
    <w:rsid w:val="00015BD7"/>
    <w:rsid w:val="00025078"/>
    <w:rsid w:val="0005276A"/>
    <w:rsid w:val="00075AEF"/>
    <w:rsid w:val="00075D98"/>
    <w:rsid w:val="00083418"/>
    <w:rsid w:val="00092827"/>
    <w:rsid w:val="000C1876"/>
    <w:rsid w:val="000D09EC"/>
    <w:rsid w:val="000D3161"/>
    <w:rsid w:val="000E7C57"/>
    <w:rsid w:val="000F4139"/>
    <w:rsid w:val="000F4736"/>
    <w:rsid w:val="000F763F"/>
    <w:rsid w:val="00101E1C"/>
    <w:rsid w:val="0010494A"/>
    <w:rsid w:val="001058E1"/>
    <w:rsid w:val="00105B6F"/>
    <w:rsid w:val="0011158C"/>
    <w:rsid w:val="00112AD3"/>
    <w:rsid w:val="00114335"/>
    <w:rsid w:val="001471C9"/>
    <w:rsid w:val="00166034"/>
    <w:rsid w:val="00172E78"/>
    <w:rsid w:val="001739D0"/>
    <w:rsid w:val="00187788"/>
    <w:rsid w:val="00196CA9"/>
    <w:rsid w:val="00197F75"/>
    <w:rsid w:val="001B1AF8"/>
    <w:rsid w:val="001C3156"/>
    <w:rsid w:val="001D40DC"/>
    <w:rsid w:val="001E1F6B"/>
    <w:rsid w:val="001E6AC3"/>
    <w:rsid w:val="00213B66"/>
    <w:rsid w:val="00230F7D"/>
    <w:rsid w:val="00254E3D"/>
    <w:rsid w:val="00284B18"/>
    <w:rsid w:val="002871E1"/>
    <w:rsid w:val="002A6DD3"/>
    <w:rsid w:val="002D440C"/>
    <w:rsid w:val="002E5721"/>
    <w:rsid w:val="003045C9"/>
    <w:rsid w:val="003161C2"/>
    <w:rsid w:val="003512F9"/>
    <w:rsid w:val="003534D7"/>
    <w:rsid w:val="00353A01"/>
    <w:rsid w:val="003544A0"/>
    <w:rsid w:val="003614D8"/>
    <w:rsid w:val="003618DA"/>
    <w:rsid w:val="00370E7E"/>
    <w:rsid w:val="0037113A"/>
    <w:rsid w:val="0037394B"/>
    <w:rsid w:val="00383A5B"/>
    <w:rsid w:val="0038680C"/>
    <w:rsid w:val="003A2DBD"/>
    <w:rsid w:val="003D24A7"/>
    <w:rsid w:val="003F39E6"/>
    <w:rsid w:val="003F7D69"/>
    <w:rsid w:val="004013FC"/>
    <w:rsid w:val="00443E0C"/>
    <w:rsid w:val="004522A3"/>
    <w:rsid w:val="00466693"/>
    <w:rsid w:val="00483680"/>
    <w:rsid w:val="00487D19"/>
    <w:rsid w:val="004B23D8"/>
    <w:rsid w:val="004C21AF"/>
    <w:rsid w:val="004E0DD9"/>
    <w:rsid w:val="005040D5"/>
    <w:rsid w:val="0051494C"/>
    <w:rsid w:val="0051662F"/>
    <w:rsid w:val="00521AFA"/>
    <w:rsid w:val="00524433"/>
    <w:rsid w:val="0056580F"/>
    <w:rsid w:val="0057128E"/>
    <w:rsid w:val="005874DB"/>
    <w:rsid w:val="00594BB7"/>
    <w:rsid w:val="0059665A"/>
    <w:rsid w:val="005966EB"/>
    <w:rsid w:val="005C1513"/>
    <w:rsid w:val="005E5DBC"/>
    <w:rsid w:val="005F1C32"/>
    <w:rsid w:val="00600725"/>
    <w:rsid w:val="0061218C"/>
    <w:rsid w:val="006913E5"/>
    <w:rsid w:val="006C4BC6"/>
    <w:rsid w:val="00721A32"/>
    <w:rsid w:val="00721FE9"/>
    <w:rsid w:val="00755081"/>
    <w:rsid w:val="00786FCD"/>
    <w:rsid w:val="007A64E4"/>
    <w:rsid w:val="007D3E55"/>
    <w:rsid w:val="00803B25"/>
    <w:rsid w:val="00821263"/>
    <w:rsid w:val="0082597C"/>
    <w:rsid w:val="008324ED"/>
    <w:rsid w:val="0084018E"/>
    <w:rsid w:val="00855686"/>
    <w:rsid w:val="00857DF4"/>
    <w:rsid w:val="00882C5C"/>
    <w:rsid w:val="00883FAE"/>
    <w:rsid w:val="00893D29"/>
    <w:rsid w:val="008C06F4"/>
    <w:rsid w:val="008C6B82"/>
    <w:rsid w:val="009154BC"/>
    <w:rsid w:val="0091613E"/>
    <w:rsid w:val="0092204E"/>
    <w:rsid w:val="009462BC"/>
    <w:rsid w:val="00954124"/>
    <w:rsid w:val="00972041"/>
    <w:rsid w:val="0098769D"/>
    <w:rsid w:val="00995C90"/>
    <w:rsid w:val="009A6A23"/>
    <w:rsid w:val="009A6BC1"/>
    <w:rsid w:val="009B6A32"/>
    <w:rsid w:val="009D0BD3"/>
    <w:rsid w:val="009E0FA4"/>
    <w:rsid w:val="009E230B"/>
    <w:rsid w:val="009F4610"/>
    <w:rsid w:val="00A127D2"/>
    <w:rsid w:val="00A1593E"/>
    <w:rsid w:val="00A214A6"/>
    <w:rsid w:val="00A267A8"/>
    <w:rsid w:val="00A41174"/>
    <w:rsid w:val="00A77D18"/>
    <w:rsid w:val="00A804EA"/>
    <w:rsid w:val="00A86E87"/>
    <w:rsid w:val="00A94732"/>
    <w:rsid w:val="00AE745E"/>
    <w:rsid w:val="00B1670E"/>
    <w:rsid w:val="00B22D3C"/>
    <w:rsid w:val="00B2453A"/>
    <w:rsid w:val="00B4081F"/>
    <w:rsid w:val="00B50291"/>
    <w:rsid w:val="00B61732"/>
    <w:rsid w:val="00B66633"/>
    <w:rsid w:val="00B8085C"/>
    <w:rsid w:val="00B82522"/>
    <w:rsid w:val="00B836C9"/>
    <w:rsid w:val="00B92A57"/>
    <w:rsid w:val="00B95C93"/>
    <w:rsid w:val="00BA4E54"/>
    <w:rsid w:val="00BA5650"/>
    <w:rsid w:val="00BB4E02"/>
    <w:rsid w:val="00BD091F"/>
    <w:rsid w:val="00BE044B"/>
    <w:rsid w:val="00BE360D"/>
    <w:rsid w:val="00BE4C06"/>
    <w:rsid w:val="00BF5DD3"/>
    <w:rsid w:val="00C126C0"/>
    <w:rsid w:val="00C279BC"/>
    <w:rsid w:val="00C467CB"/>
    <w:rsid w:val="00C56DB8"/>
    <w:rsid w:val="00C64A92"/>
    <w:rsid w:val="00C67B5A"/>
    <w:rsid w:val="00C71AEB"/>
    <w:rsid w:val="00C92C25"/>
    <w:rsid w:val="00C9796B"/>
    <w:rsid w:val="00CA34AD"/>
    <w:rsid w:val="00CA5B08"/>
    <w:rsid w:val="00CC65A9"/>
    <w:rsid w:val="00CF0703"/>
    <w:rsid w:val="00D10AA6"/>
    <w:rsid w:val="00D360FE"/>
    <w:rsid w:val="00D400C6"/>
    <w:rsid w:val="00D4605C"/>
    <w:rsid w:val="00D52DFD"/>
    <w:rsid w:val="00D55369"/>
    <w:rsid w:val="00D634EF"/>
    <w:rsid w:val="00D86188"/>
    <w:rsid w:val="00D91C29"/>
    <w:rsid w:val="00DA1B0F"/>
    <w:rsid w:val="00DA2167"/>
    <w:rsid w:val="00DA31C7"/>
    <w:rsid w:val="00DA479C"/>
    <w:rsid w:val="00E015BC"/>
    <w:rsid w:val="00E23D51"/>
    <w:rsid w:val="00E23FED"/>
    <w:rsid w:val="00E3761F"/>
    <w:rsid w:val="00E37AFE"/>
    <w:rsid w:val="00E55D43"/>
    <w:rsid w:val="00E72A3E"/>
    <w:rsid w:val="00E93669"/>
    <w:rsid w:val="00EA1439"/>
    <w:rsid w:val="00EA7A41"/>
    <w:rsid w:val="00EB1E30"/>
    <w:rsid w:val="00EB52A7"/>
    <w:rsid w:val="00EC281E"/>
    <w:rsid w:val="00EC652D"/>
    <w:rsid w:val="00EF234E"/>
    <w:rsid w:val="00F00679"/>
    <w:rsid w:val="00F236E5"/>
    <w:rsid w:val="00F23EFD"/>
    <w:rsid w:val="00F531A1"/>
    <w:rsid w:val="00F7765E"/>
    <w:rsid w:val="00F82AAD"/>
    <w:rsid w:val="00F83A08"/>
    <w:rsid w:val="00FB5F71"/>
    <w:rsid w:val="00FD384D"/>
    <w:rsid w:val="00FD7135"/>
    <w:rsid w:val="00FF2881"/>
    <w:rsid w:val="00FF5E64"/>
    <w:rsid w:val="00FF7A12"/>
    <w:rsid w:val="023C224D"/>
    <w:rsid w:val="024A59CE"/>
    <w:rsid w:val="02874D2D"/>
    <w:rsid w:val="038D16A3"/>
    <w:rsid w:val="06273035"/>
    <w:rsid w:val="08F805A7"/>
    <w:rsid w:val="0A441452"/>
    <w:rsid w:val="0A566DAE"/>
    <w:rsid w:val="0AEC7967"/>
    <w:rsid w:val="0BAD5C21"/>
    <w:rsid w:val="0DF00431"/>
    <w:rsid w:val="10091539"/>
    <w:rsid w:val="148328C7"/>
    <w:rsid w:val="18CF5528"/>
    <w:rsid w:val="1BA46566"/>
    <w:rsid w:val="1C3A6599"/>
    <w:rsid w:val="1CFB3252"/>
    <w:rsid w:val="1DBE40F3"/>
    <w:rsid w:val="1F5C05F3"/>
    <w:rsid w:val="20CC33B3"/>
    <w:rsid w:val="23AB4340"/>
    <w:rsid w:val="258E732F"/>
    <w:rsid w:val="25A15F9C"/>
    <w:rsid w:val="267F0F16"/>
    <w:rsid w:val="27EC2BD2"/>
    <w:rsid w:val="2ACE4D06"/>
    <w:rsid w:val="2D1C4D7A"/>
    <w:rsid w:val="31954BF3"/>
    <w:rsid w:val="338D1A60"/>
    <w:rsid w:val="35286B09"/>
    <w:rsid w:val="35B558A1"/>
    <w:rsid w:val="362C0724"/>
    <w:rsid w:val="369C79AA"/>
    <w:rsid w:val="36CA3A99"/>
    <w:rsid w:val="3837515E"/>
    <w:rsid w:val="3E8F6449"/>
    <w:rsid w:val="3F343D9E"/>
    <w:rsid w:val="3F9A58DB"/>
    <w:rsid w:val="3FBB48C6"/>
    <w:rsid w:val="415E0C56"/>
    <w:rsid w:val="438E28A0"/>
    <w:rsid w:val="460167B3"/>
    <w:rsid w:val="46735765"/>
    <w:rsid w:val="47B32F91"/>
    <w:rsid w:val="4A11768A"/>
    <w:rsid w:val="4A424152"/>
    <w:rsid w:val="4D9B4D31"/>
    <w:rsid w:val="4DBC6B63"/>
    <w:rsid w:val="4E353916"/>
    <w:rsid w:val="54DC3098"/>
    <w:rsid w:val="5F331DE4"/>
    <w:rsid w:val="65CE7590"/>
    <w:rsid w:val="66D233CF"/>
    <w:rsid w:val="6B860F44"/>
    <w:rsid w:val="6C305F8D"/>
    <w:rsid w:val="6D23134E"/>
    <w:rsid w:val="6F13406D"/>
    <w:rsid w:val="6FB262CF"/>
    <w:rsid w:val="6FD324DA"/>
    <w:rsid w:val="71DF711F"/>
    <w:rsid w:val="72C234A1"/>
    <w:rsid w:val="73BB2ED6"/>
    <w:rsid w:val="769C02BD"/>
    <w:rsid w:val="76D2313A"/>
    <w:rsid w:val="788907B4"/>
    <w:rsid w:val="78FF0A34"/>
    <w:rsid w:val="79AF2BB1"/>
    <w:rsid w:val="79C752E7"/>
    <w:rsid w:val="7A410469"/>
    <w:rsid w:val="7A511706"/>
    <w:rsid w:val="7D874100"/>
    <w:rsid w:val="7DB93554"/>
    <w:rsid w:val="7FA51A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18"/>
      <w:position w:val="-10"/>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eastAsia="宋体"/>
      <w:kern w:val="2"/>
      <w:position w:val="0"/>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rFonts w:ascii="Calibri" w:hAnsi="Calibri" w:eastAsia="宋体"/>
      <w:kern w:val="2"/>
      <w:position w:val="0"/>
      <w:sz w:val="18"/>
      <w:szCs w:val="18"/>
    </w:rPr>
  </w:style>
  <w:style w:type="paragraph" w:styleId="5">
    <w:name w:val="Normal (Web)"/>
    <w:basedOn w:val="1"/>
    <w:qFormat/>
    <w:uiPriority w:val="99"/>
    <w:pPr>
      <w:spacing w:beforeAutospacing="1" w:afterAutospacing="1"/>
      <w:jc w:val="left"/>
    </w:pPr>
    <w:rPr>
      <w:kern w:val="0"/>
      <w:sz w:val="24"/>
    </w:rPr>
  </w:style>
  <w:style w:type="character" w:customStyle="1" w:styleId="8">
    <w:name w:val="页脚 Char"/>
    <w:link w:val="3"/>
    <w:qFormat/>
    <w:locked/>
    <w:uiPriority w:val="99"/>
    <w:rPr>
      <w:rFonts w:cs="Times New Roman"/>
      <w:sz w:val="18"/>
      <w:szCs w:val="18"/>
    </w:rPr>
  </w:style>
  <w:style w:type="character" w:customStyle="1" w:styleId="9">
    <w:name w:val="页眉 Char"/>
    <w:link w:val="4"/>
    <w:qFormat/>
    <w:locked/>
    <w:uiPriority w:val="99"/>
    <w:rPr>
      <w:rFonts w:cs="Times New Roman"/>
      <w:sz w:val="18"/>
      <w:szCs w:val="18"/>
    </w:rPr>
  </w:style>
  <w:style w:type="character" w:customStyle="1" w:styleId="10">
    <w:name w:val="批注框文本 Char"/>
    <w:link w:val="2"/>
    <w:semiHidden/>
    <w:qFormat/>
    <w:uiPriority w:val="99"/>
    <w:rPr>
      <w:rFonts w:eastAsia="仿宋_GB2312"/>
      <w:kern w:val="18"/>
      <w:position w:val="-10"/>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354</Words>
  <Characters>362</Characters>
  <Lines>6</Lines>
  <Paragraphs>1</Paragraphs>
  <TotalTime>6</TotalTime>
  <ScaleCrop>false</ScaleCrop>
  <LinksUpToDate>false</LinksUpToDate>
  <CharactersWithSpaces>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2020-05-25T03:07:00Z</dcterms:created>
  <dc:creator>郑曼谦</dc:creator>
  <cp:lastModifiedBy>潘衍</cp:lastModifiedBy>
  <cp:lastPrinted>2025-06-06T06:45:00Z</cp:lastPrinted>
  <dcterms:modified xsi:type="dcterms:W3CDTF">2026-04-03T01:05:31Z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603AE05694664928AAEBA397F2DEB0C9_13</vt:lpwstr>
  </property>
  <property fmtid="{D5CDD505-2E9C-101B-9397-08002B2CF9AE}" pid="4" name="KSOTemplateDocerSaveRecord">
    <vt:lpwstr>eyJoZGlkIjoiNDRiYjc1OWMwNzA4MWZhNWM1OGQ2MTZjYzUxZGM3NGYiLCJ1c2VySWQiOiI1MDIwNjU1NjIifQ==</vt:lpwstr>
  </property>
</Properties>
</file>