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岭南师范学院2026年</w:t>
      </w:r>
      <w:r>
        <w:rPr>
          <w:rFonts w:hint="eastAsia" w:ascii="方正小标宋简体" w:hAnsi="宋体" w:eastAsia="方正小标宋简体"/>
          <w:sz w:val="36"/>
          <w:szCs w:val="36"/>
        </w:rPr>
        <w:t>公开招聘二级学院院长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13" w:afterLines="100"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u w:val="singl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应聘岗位：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</w:rPr>
        <w:t xml:space="preserve">                    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一、个人基本情况</w:t>
      </w:r>
    </w:p>
    <w:tbl>
      <w:tblPr>
        <w:tblStyle w:val="5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21"/>
        <w:gridCol w:w="735"/>
        <w:gridCol w:w="44"/>
        <w:gridCol w:w="770"/>
        <w:gridCol w:w="848"/>
        <w:gridCol w:w="242"/>
        <w:gridCol w:w="126"/>
        <w:gridCol w:w="295"/>
        <w:gridCol w:w="765"/>
        <w:gridCol w:w="320"/>
        <w:gridCol w:w="174"/>
        <w:gridCol w:w="181"/>
        <w:gridCol w:w="465"/>
        <w:gridCol w:w="805"/>
        <w:gridCol w:w="377"/>
        <w:gridCol w:w="469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名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出生地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状况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专业技术职务及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聘任时间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最后学历、学位及毕业院校、专业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现工作单位</w:t>
            </w:r>
          </w:p>
        </w:tc>
        <w:tc>
          <w:tcPr>
            <w:tcW w:w="2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现任职务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行政级别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任职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研究方向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79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学习经历（从大学填起）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起止年月</w:t>
            </w: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学历/学位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起止年月</w:t>
            </w: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工作单位/机构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5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称  谓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龄</w:t>
            </w: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 治面 貌</w:t>
            </w: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黑体" w:hAnsi="黑体" w:eastAsia="黑体" w:cs="黑体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Cs/>
          <w:sz w:val="28"/>
        </w:rPr>
        <w:t>二、主要</w:t>
      </w:r>
      <w:r>
        <w:rPr>
          <w:rFonts w:hint="eastAsia" w:ascii="黑体" w:hAnsi="黑体" w:eastAsia="黑体" w:cs="黑体"/>
          <w:bCs/>
          <w:sz w:val="28"/>
          <w:lang w:val="en-US" w:eastAsia="zh-CN"/>
        </w:rPr>
        <w:t>管理工作经历与</w:t>
      </w:r>
      <w:r>
        <w:rPr>
          <w:rFonts w:hint="eastAsia" w:ascii="黑体" w:hAnsi="黑体" w:eastAsia="黑体" w:cs="黑体"/>
          <w:bCs/>
          <w:sz w:val="28"/>
        </w:rPr>
        <w:t>学术成就</w:t>
      </w:r>
    </w:p>
    <w:tbl>
      <w:tblPr>
        <w:tblStyle w:val="5"/>
        <w:tblW w:w="10224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"/>
        <w:gridCol w:w="55"/>
        <w:gridCol w:w="2962"/>
        <w:gridCol w:w="325"/>
        <w:gridCol w:w="320"/>
        <w:gridCol w:w="380"/>
        <w:gridCol w:w="573"/>
        <w:gridCol w:w="387"/>
        <w:gridCol w:w="581"/>
        <w:gridCol w:w="120"/>
        <w:gridCol w:w="299"/>
        <w:gridCol w:w="370"/>
        <w:gridCol w:w="572"/>
        <w:gridCol w:w="1024"/>
        <w:gridCol w:w="15"/>
        <w:gridCol w:w="390"/>
        <w:gridCol w:w="808"/>
        <w:gridCol w:w="350"/>
        <w:gridCol w:w="35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595" w:hRule="atLeast"/>
        </w:trPr>
        <w:tc>
          <w:tcPr>
            <w:tcW w:w="9882" w:type="dxa"/>
            <w:gridSpan w:val="18"/>
            <w:vAlign w:val="center"/>
          </w:tcPr>
          <w:p>
            <w:pPr>
              <w:jc w:val="both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2.1   主要管理工作经历（时间、职务、内容等）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595" w:hRule="atLeast"/>
        </w:trPr>
        <w:tc>
          <w:tcPr>
            <w:tcW w:w="9882" w:type="dxa"/>
            <w:gridSpan w:val="18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pStyle w:val="2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595" w:hRule="atLeast"/>
        </w:trPr>
        <w:tc>
          <w:tcPr>
            <w:tcW w:w="9882" w:type="dxa"/>
            <w:gridSpan w:val="18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2.2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主要研究方向、研究内容和学术成就简介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33" w:type="dxa"/>
          <w:wAfter w:w="9" w:type="dxa"/>
          <w:trHeight w:val="1419" w:hRule="atLeast"/>
        </w:trPr>
        <w:tc>
          <w:tcPr>
            <w:tcW w:w="9882" w:type="dxa"/>
            <w:gridSpan w:val="18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pStyle w:val="2"/>
              <w:rPr>
                <w:rFonts w:ascii="宋体" w:hAnsi="宋体"/>
                <w:b/>
                <w:sz w:val="24"/>
              </w:rPr>
            </w:pPr>
          </w:p>
          <w:p>
            <w:pPr>
              <w:pStyle w:val="2"/>
              <w:rPr>
                <w:rFonts w:ascii="宋体" w:hAnsi="宋体"/>
                <w:b/>
                <w:sz w:val="24"/>
              </w:rPr>
            </w:pPr>
          </w:p>
          <w:p>
            <w:pPr>
              <w:pStyle w:val="2"/>
              <w:rPr>
                <w:rFonts w:ascii="宋体" w:hAnsi="宋体"/>
                <w:b/>
                <w:sz w:val="24"/>
              </w:rPr>
            </w:pPr>
          </w:p>
          <w:p>
            <w:pPr>
              <w:pStyle w:val="2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pStyle w:val="2"/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2.3  近5年</w:t>
            </w:r>
            <w:r>
              <w:rPr>
                <w:rFonts w:hint="eastAsia" w:ascii="宋体" w:hAnsi="宋体" w:eastAsia="宋体" w:cs="宋体"/>
                <w:b/>
              </w:rPr>
              <w:t>代表性成果（论文、著作）情况（限10项，须为独立作者、第一作者或通讯作者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成果名称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期刊或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出版社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发表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年月</w:t>
            </w: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被SCI、SSCI、A&amp;HCI、ISTP、CSSCI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highlight w:val="none"/>
                <w:lang w:val="en-US" w:eastAsia="zh-CN"/>
              </w:rPr>
              <w:t>EI等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</w:rPr>
              <w:t>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0" w:hRule="atLeast"/>
          <w:jc w:val="center"/>
        </w:trPr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1295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共发表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独立作者、第一作者、通讯作者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论文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篇，其中发表于SCI、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ISTP收录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篇或SSCI、A&amp;HCI、CSSCI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highlight w:val="none"/>
                <w:lang w:val="en-US" w:eastAsia="zh-CN"/>
              </w:rPr>
              <w:t>EI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收录期刊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篇；出版专著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部，教材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558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2.4  近5年</w:t>
            </w:r>
            <w:r>
              <w:rPr>
                <w:rFonts w:hint="eastAsia" w:ascii="宋体" w:hAnsi="宋体" w:eastAsia="宋体" w:cs="宋体"/>
                <w:b/>
              </w:rPr>
              <w:t>主持的主要科研项目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项目来源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项目经费</w:t>
            </w: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起始年月</w:t>
            </w: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终止年月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8" w:hRule="atLeast"/>
          <w:jc w:val="center"/>
        </w:trPr>
        <w:tc>
          <w:tcPr>
            <w:tcW w:w="3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461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近5年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获奖情况（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430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奖励名称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等级</w:t>
            </w: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授奖单位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获奖年月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cantSplit/>
          <w:trHeight w:val="397" w:hRule="atLeast"/>
          <w:jc w:val="center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479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2.6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获得专利情况（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96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专利名称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授权国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专利号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授权年月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397" w:hRule="atLeast"/>
          <w:jc w:val="center"/>
        </w:trPr>
        <w:tc>
          <w:tcPr>
            <w:tcW w:w="4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451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2.7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担任重要学术会议职务及在学术会议大会报告、特邀报告情况（限3项</w:t>
            </w:r>
            <w:r>
              <w:rPr>
                <w:rFonts w:hint="eastAsia" w:ascii="宋体" w:hAnsi="宋体" w:cs="宋体"/>
                <w:b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88" w:type="dxa"/>
          <w:trHeight w:val="2269" w:hRule="atLeast"/>
          <w:jc w:val="center"/>
        </w:trPr>
        <w:tc>
          <w:tcPr>
            <w:tcW w:w="983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16" w:hRule="atLeast"/>
        </w:trPr>
        <w:tc>
          <w:tcPr>
            <w:tcW w:w="9864" w:type="dxa"/>
            <w:gridSpan w:val="18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学术荣誉及社会兼职（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335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获得/受聘日期</w:t>
            </w:r>
          </w:p>
        </w:tc>
        <w:tc>
          <w:tcPr>
            <w:tcW w:w="31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颁授/兼职机构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454" w:hRule="exact"/>
        </w:trPr>
        <w:tc>
          <w:tcPr>
            <w:tcW w:w="9864" w:type="dxa"/>
            <w:gridSpan w:val="18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教学研究项目与成果（须为省部级及以上）等情况（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2284" w:hRule="exact"/>
        </w:trPr>
        <w:tc>
          <w:tcPr>
            <w:tcW w:w="9864" w:type="dxa"/>
            <w:gridSpan w:val="18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三、工作思路及预期目标（限500字）</w:t>
      </w:r>
    </w:p>
    <w:tbl>
      <w:tblPr>
        <w:tblStyle w:val="5"/>
        <w:tblW w:w="9880" w:type="dxa"/>
        <w:tblInd w:w="-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9880" w:type="dxa"/>
          </w:tcPr>
          <w:p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ind w:firstLine="422" w:firstLineChars="200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pStyle w:val="2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四、希望提供的工作、生活条件及其它与聘任岗位有关需要说明事项</w:t>
      </w:r>
    </w:p>
    <w:tbl>
      <w:tblPr>
        <w:tblStyle w:val="5"/>
        <w:tblW w:w="9900" w:type="dxa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900" w:type="dxa"/>
          </w:tcPr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</w:pPr>
          </w:p>
        </w:tc>
      </w:tr>
    </w:tbl>
    <w:p>
      <w:pPr>
        <w:rPr>
          <w:rFonts w:ascii="黑体" w:hAnsi="黑体" w:eastAsia="黑体" w:cs="黑体"/>
          <w:bCs/>
          <w:sz w:val="28"/>
        </w:rPr>
      </w:pPr>
      <w:r>
        <w:rPr>
          <w:rFonts w:hint="eastAsia" w:ascii="黑体" w:hAnsi="黑体" w:eastAsia="黑体" w:cs="黑体"/>
          <w:bCs/>
          <w:sz w:val="28"/>
        </w:rPr>
        <w:t>五、申请人承诺</w:t>
      </w:r>
    </w:p>
    <w:tbl>
      <w:tblPr>
        <w:tblStyle w:val="5"/>
        <w:tblW w:w="9900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9900" w:type="dxa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ind w:firstLine="1040" w:firstLineChars="400"/>
              <w:jc w:val="both"/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>本人保证以上所填写信息的真实性。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>签名：</w:t>
            </w:r>
          </w:p>
          <w:p>
            <w:pPr>
              <w:spacing w:line="400" w:lineRule="exact"/>
              <w:ind w:left="7350" w:leftChars="3400" w:hanging="210" w:hangingChars="100"/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  <w:lang w:eastAsia="zh-CN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30"/>
                <w:szCs w:val="30"/>
              </w:rPr>
              <w:t xml:space="preserve">    </w:t>
            </w:r>
          </w:p>
        </w:tc>
      </w:tr>
    </w:tbl>
    <w:p>
      <w:pPr>
        <w:spacing w:line="40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400" w:lineRule="exac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注：可根据填写内容自行加页。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D33C61-F922-4E35-B12C-6525CDEA7FF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CE097978-F58D-4391-83BD-A7AC340C07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58C8CE-AFE5-43FB-A009-7A5044CB15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9F9E0EA-44DA-4761-970C-657A264E9D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 w:eastAsia="宋体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 w:eastAsia="宋体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067E3"/>
    <w:rsid w:val="0A3619D8"/>
    <w:rsid w:val="0C7E090C"/>
    <w:rsid w:val="0D256CBB"/>
    <w:rsid w:val="11AE6BE2"/>
    <w:rsid w:val="2931408D"/>
    <w:rsid w:val="2CA44A82"/>
    <w:rsid w:val="44BE3A0E"/>
    <w:rsid w:val="4EBE53FB"/>
    <w:rsid w:val="528F67C7"/>
    <w:rsid w:val="668322FB"/>
    <w:rsid w:val="71967069"/>
    <w:rsid w:val="73E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cs="Calibri"/>
    </w:rPr>
  </w:style>
  <w:style w:type="paragraph" w:customStyle="1" w:styleId="3">
    <w:name w:val="正文文本缩进1"/>
    <w:basedOn w:val="1"/>
    <w:qFormat/>
    <w:uiPriority w:val="99"/>
    <w:pPr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700</Words>
  <Characters>758</Characters>
  <Paragraphs>431</Paragraphs>
  <TotalTime>40</TotalTime>
  <ScaleCrop>false</ScaleCrop>
  <LinksUpToDate>false</LinksUpToDate>
  <CharactersWithSpaces>963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黄敏</cp:lastModifiedBy>
  <cp:lastPrinted>2025-12-25T08:06:00Z</cp:lastPrinted>
  <dcterms:modified xsi:type="dcterms:W3CDTF">2026-03-31T07:46:16Z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EA916F16869E4032B04C3EAB0D8F2761_13</vt:lpwstr>
  </property>
  <property fmtid="{D5CDD505-2E9C-101B-9397-08002B2CF9AE}" pid="4" name="KSOTemplateDocerSaveRecord">
    <vt:lpwstr>eyJoZGlkIjoiZjU2ZDlkY2E1OTkwMzYyZDhkYjc0MTJkYTM3YTgwYjQiLCJ1c2VySWQiOiIzMDMxMjY5OTYifQ==</vt:lpwstr>
  </property>
</Properties>
</file>