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5ACB1">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14:paraId="5DB4AD46">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44"/>
          <w:szCs w:val="44"/>
          <w:u w:val="none"/>
          <w:lang w:val="en-US" w:eastAsia="zh-CN"/>
        </w:rPr>
      </w:pPr>
    </w:p>
    <w:p w14:paraId="6533D491">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val="0"/>
          <w:bCs/>
          <w:color w:val="auto"/>
          <w:spacing w:val="16"/>
          <w:sz w:val="44"/>
          <w:szCs w:val="44"/>
          <w:u w:val="none"/>
          <w:lang w:val="en-US" w:eastAsia="zh-CN"/>
        </w:rPr>
      </w:pPr>
      <w:r>
        <w:rPr>
          <w:rFonts w:hint="default" w:ascii="Times New Roman" w:hAnsi="Times New Roman" w:eastAsia="方正小标宋简体" w:cs="Times New Roman"/>
          <w:b w:val="0"/>
          <w:bCs/>
          <w:color w:val="auto"/>
          <w:spacing w:val="16"/>
          <w:sz w:val="44"/>
          <w:szCs w:val="44"/>
          <w:u w:val="none"/>
          <w:lang w:val="en-US" w:eastAsia="zh-CN"/>
        </w:rPr>
        <w:t>2026年度日照经济技术开发区教育系统</w:t>
      </w:r>
    </w:p>
    <w:p w14:paraId="2455326E">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rPr>
        <w:t>公开</w:t>
      </w:r>
      <w:r>
        <w:rPr>
          <w:rFonts w:hint="default" w:ascii="Times New Roman" w:hAnsi="Times New Roman" w:eastAsia="方正小标宋简体" w:cs="Times New Roman"/>
          <w:b w:val="0"/>
          <w:bCs/>
          <w:color w:val="auto"/>
          <w:spacing w:val="16"/>
          <w:sz w:val="44"/>
          <w:szCs w:val="44"/>
          <w:u w:val="none"/>
          <w:lang w:eastAsia="zh-CN"/>
        </w:rPr>
        <w:t>招聘</w:t>
      </w:r>
      <w:r>
        <w:rPr>
          <w:rFonts w:hint="default" w:ascii="Times New Roman" w:hAnsi="Times New Roman" w:eastAsia="方正小标宋简体" w:cs="Times New Roman"/>
          <w:b w:val="0"/>
          <w:bCs/>
          <w:color w:val="auto"/>
          <w:spacing w:val="16"/>
          <w:sz w:val="44"/>
          <w:szCs w:val="44"/>
          <w:u w:val="none"/>
          <w:lang w:val="en-US" w:eastAsia="zh-CN"/>
        </w:rPr>
        <w:t>教师</w:t>
      </w:r>
      <w:r>
        <w:rPr>
          <w:rFonts w:hint="default" w:ascii="Times New Roman" w:hAnsi="Times New Roman" w:eastAsia="方正小标宋简体" w:cs="Times New Roman"/>
          <w:b w:val="0"/>
          <w:bCs/>
          <w:color w:val="auto"/>
          <w:spacing w:val="16"/>
          <w:sz w:val="44"/>
          <w:szCs w:val="44"/>
          <w:u w:val="none"/>
        </w:rPr>
        <w:t>应聘须知</w:t>
      </w:r>
    </w:p>
    <w:p w14:paraId="2BD38897">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1DF0FD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kern w:val="2"/>
          <w:sz w:val="32"/>
          <w:szCs w:val="32"/>
          <w:highlight w:val="none"/>
          <w:u w:val="none"/>
          <w:lang w:val="en-US" w:eastAsia="zh-CN" w:bidi="ar-SA"/>
        </w:rPr>
        <w:t>1.对招聘岗</w:t>
      </w:r>
      <w:r>
        <w:rPr>
          <w:rFonts w:hint="default" w:ascii="Times New Roman" w:hAnsi="Times New Roman" w:eastAsia="楷体_GB2312" w:cs="Times New Roman"/>
          <w:b/>
          <w:bCs/>
          <w:color w:val="auto"/>
          <w:sz w:val="32"/>
          <w:szCs w:val="32"/>
          <w:highlight w:val="none"/>
          <w:u w:val="none"/>
        </w:rPr>
        <w:t>位资格条件有疑问如何咨询？</w:t>
      </w:r>
    </w:p>
    <w:p w14:paraId="56804C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对招聘岗位资格条件有疑问的，请与</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lang w:val="en-US" w:eastAsia="zh-CN"/>
        </w:rPr>
        <w:t>单位主管部门</w:t>
      </w:r>
      <w:r>
        <w:rPr>
          <w:rFonts w:hint="default" w:ascii="Times New Roman" w:hAnsi="Times New Roman" w:eastAsia="仿宋_GB2312" w:cs="Times New Roman"/>
          <w:color w:val="auto"/>
          <w:sz w:val="32"/>
          <w:szCs w:val="32"/>
          <w:highlight w:val="none"/>
          <w:u w:val="none"/>
        </w:rPr>
        <w:t>联系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咨询电话</w:t>
      </w:r>
      <w:r>
        <w:rPr>
          <w:rFonts w:hint="default" w:ascii="Times New Roman" w:hAnsi="Times New Roman" w:eastAsia="仿宋_GB2312" w:cs="Times New Roman"/>
          <w:color w:val="auto"/>
          <w:sz w:val="32"/>
          <w:szCs w:val="32"/>
          <w:highlight w:val="none"/>
          <w:u w:val="none"/>
          <w:lang w:val="en-US" w:eastAsia="zh-CN"/>
        </w:rPr>
        <w:t>0633-2959921</w:t>
      </w:r>
      <w:r>
        <w:rPr>
          <w:rFonts w:hint="default" w:ascii="Times New Roman" w:hAnsi="Times New Roman" w:eastAsia="仿宋_GB2312" w:cs="Times New Roman"/>
          <w:color w:val="auto"/>
          <w:sz w:val="32"/>
          <w:szCs w:val="32"/>
          <w:highlight w:val="none"/>
          <w:u w:val="none"/>
        </w:rPr>
        <w:t>。</w:t>
      </w:r>
    </w:p>
    <w:p w14:paraId="232DC9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资格审查工作由谁负责？</w:t>
      </w:r>
    </w:p>
    <w:p w14:paraId="107ACC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资格审查工作由</w:t>
      </w:r>
      <w:r>
        <w:rPr>
          <w:rFonts w:hint="default" w:ascii="Times New Roman" w:hAnsi="Times New Roman" w:eastAsia="仿宋" w:cs="Times New Roman"/>
          <w:color w:val="auto"/>
          <w:sz w:val="32"/>
          <w:szCs w:val="32"/>
          <w:highlight w:val="none"/>
          <w:u w:val="none"/>
          <w:lang w:val="en-US" w:eastAsia="zh-CN"/>
        </w:rPr>
        <w:t>招聘单位主管部门</w:t>
      </w:r>
      <w:r>
        <w:rPr>
          <w:rFonts w:hint="default" w:ascii="Times New Roman" w:hAnsi="Times New Roman" w:eastAsia="仿宋" w:cs="Times New Roman"/>
          <w:color w:val="auto"/>
          <w:sz w:val="32"/>
          <w:szCs w:val="32"/>
          <w:highlight w:val="none"/>
          <w:u w:val="none"/>
        </w:rPr>
        <w:t>负责。</w:t>
      </w:r>
    </w:p>
    <w:p w14:paraId="14D8FD5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7F5524E9">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14:paraId="141D65B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62916708">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default" w:ascii="Times New Roman" w:hAnsi="Times New Roman"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年7月31日</w:t>
      </w:r>
      <w:r>
        <w:rPr>
          <w:rFonts w:hint="default"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14:paraId="0A4F92E7">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default" w:ascii="Times New Roman" w:hAns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default" w:ascii="Times New Roman" w:hAns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14:paraId="1CF434E1">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i w:val="0"/>
          <w:iCs w:val="0"/>
          <w:caps w:val="0"/>
          <w:color w:val="auto"/>
          <w:spacing w:val="0"/>
          <w:sz w:val="32"/>
          <w:szCs w:val="32"/>
          <w:highlight w:val="none"/>
          <w:lang w:val="en-US" w:eastAsia="zh-CN"/>
        </w:rPr>
      </w:pPr>
      <w:r>
        <w:rPr>
          <w:rFonts w:hint="default" w:ascii="Times New Roman" w:hAnsi="Times New Roman" w:eastAsia="楷体_GB2312" w:cs="Times New Roman"/>
          <w:b/>
          <w:bCs/>
          <w:i w:val="0"/>
          <w:iCs w:val="0"/>
          <w:caps w:val="0"/>
          <w:color w:val="auto"/>
          <w:spacing w:val="0"/>
          <w:sz w:val="32"/>
          <w:szCs w:val="32"/>
          <w:highlight w:val="none"/>
          <w:lang w:val="en-US" w:eastAsia="zh-CN"/>
        </w:rPr>
        <w:t>5.2026年毕业的定向生、委培生是否可以应聘？</w:t>
      </w:r>
    </w:p>
    <w:p w14:paraId="12320C7F">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lang w:val="en-US" w:eastAsia="zh-CN"/>
        </w:rPr>
        <w:t>2026年毕业的定向生、委培生原则上不得应聘。如定向或委培单位同意其应聘，应当由定向或委培单位出具同意应聘证明，并经所在院校同意后方可应聘。</w:t>
      </w:r>
    </w:p>
    <w:p w14:paraId="47DD1A3C">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6</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229AF5FA">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14:paraId="77A8C271">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w:t>
      </w:r>
      <w:r>
        <w:rPr>
          <w:rFonts w:hint="default" w:ascii="Times New Roman" w:hAnsi="Times New Roman" w:eastAsia="仿宋_GB2312" w:cs="Times New Roman"/>
          <w:color w:val="auto"/>
          <w:sz w:val="32"/>
          <w:szCs w:val="32"/>
          <w:u w:val="none"/>
          <w:lang w:val="en-US" w:eastAsia="zh-CN"/>
        </w:rPr>
        <w:t>岗位要求</w:t>
      </w:r>
      <w:r>
        <w:rPr>
          <w:rFonts w:hint="default" w:ascii="Times New Roman" w:hAnsi="Times New Roman" w:eastAsia="仿宋_GB2312" w:cs="Times New Roman"/>
          <w:color w:val="auto"/>
          <w:sz w:val="32"/>
          <w:szCs w:val="32"/>
          <w:u w:val="none"/>
        </w:rPr>
        <w:t>的相关材料外，还需于202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年9月30日以前</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default" w:ascii="Times New Roman" w:hAns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14:paraId="40B4A9B5">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rPr>
        <w:t>岗位要求具有的相关证书取得时间有什么要求？</w:t>
      </w:r>
    </w:p>
    <w:p w14:paraId="68443557">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应于2026年7月31日以前取得。</w:t>
      </w:r>
    </w:p>
    <w:p w14:paraId="353931B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lang w:val="en-US"/>
          <w14:textFill>
            <w14:solidFill>
              <w14:schemeClr w14:val="tx1"/>
            </w14:solidFill>
          </w14:textFill>
        </w:rPr>
      </w:pPr>
      <w:r>
        <w:rPr>
          <w:rFonts w:hint="default" w:ascii="Times New Roman" w:hAnsi="Times New Roman" w:eastAsia="仿宋_GB2312" w:cs="Times New Roman"/>
          <w:color w:val="auto"/>
          <w:sz w:val="32"/>
          <w:szCs w:val="32"/>
          <w:u w:val="none"/>
        </w:rPr>
        <w:t>其他人员的学历、学位证书应在202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highlight w:val="none"/>
          <w:u w:val="none"/>
          <w:lang w:val="en-US" w:eastAsia="zh-CN"/>
        </w:rPr>
        <w:t>21</w:t>
      </w:r>
      <w:r>
        <w:rPr>
          <w:rFonts w:hint="default" w:ascii="Times New Roman" w:hAnsi="Times New Roman" w:eastAsia="仿宋_GB2312" w:cs="Times New Roman"/>
          <w:color w:val="auto"/>
          <w:sz w:val="32"/>
          <w:szCs w:val="32"/>
          <w:u w:val="none"/>
        </w:rPr>
        <w:t>日以前取得。</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应聘人员应</w:t>
      </w:r>
      <w:r>
        <w:rPr>
          <w:rFonts w:hint="default"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在</w:t>
      </w: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2026年9月1日</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前</w:t>
      </w:r>
      <w:r>
        <w:rPr>
          <w:rFonts w:hint="default"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取得</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相应教师资格证书</w:t>
      </w:r>
      <w:r>
        <w:rPr>
          <w:rFonts w:hint="default"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未如期取得，本人承担相应后果。</w:t>
      </w:r>
    </w:p>
    <w:p w14:paraId="181EA3D5">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lang w:val="en-US" w:eastAsia="zh-CN"/>
        </w:rPr>
        <w:t>8.岗位汇总表中所</w:t>
      </w:r>
      <w:r>
        <w:rPr>
          <w:rFonts w:hint="default" w:ascii="Times New Roman" w:hAnsi="Times New Roman" w:eastAsia="楷体_GB2312" w:cs="Times New Roman"/>
          <w:b/>
          <w:bCs/>
          <w:color w:val="auto"/>
          <w:sz w:val="32"/>
          <w:szCs w:val="32"/>
          <w:highlight w:val="none"/>
          <w:u w:val="none"/>
        </w:rPr>
        <w:t>要求的专业如何理解？</w:t>
      </w:r>
    </w:p>
    <w:p w14:paraId="3830122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岗位汇总表中的专业</w:t>
      </w:r>
      <w:r>
        <w:rPr>
          <w:rFonts w:hint="default" w:ascii="Times New Roman" w:hAnsi="Times New Roman" w:eastAsia="仿宋_GB2312" w:cs="Times New Roman"/>
          <w:color w:val="auto"/>
          <w:sz w:val="32"/>
          <w:szCs w:val="32"/>
          <w:u w:val="none"/>
          <w:lang w:eastAsia="zh-CN"/>
        </w:rPr>
        <w:t>要求</w:t>
      </w:r>
      <w:r>
        <w:rPr>
          <w:rFonts w:hint="default" w:ascii="Times New Roman" w:hAnsi="Times New Roman" w:eastAsia="仿宋_GB2312" w:cs="Times New Roman"/>
          <w:color w:val="auto"/>
          <w:sz w:val="32"/>
          <w:szCs w:val="32"/>
          <w:u w:val="none"/>
        </w:rPr>
        <w:t>，主要参考教育部制定的现行高等教育专业目录</w:t>
      </w:r>
      <w:r>
        <w:rPr>
          <w:rFonts w:hint="default" w:ascii="Times New Roman" w:hAnsi="Times New Roman" w:eastAsia="仿宋_GB2312" w:cs="Times New Roman"/>
          <w:color w:val="auto"/>
          <w:sz w:val="32"/>
          <w:szCs w:val="32"/>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u w:val="none"/>
        </w:rPr>
        <w:t>设置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应聘时</w:t>
      </w:r>
      <w:r>
        <w:rPr>
          <w:rFonts w:hint="default" w:ascii="Times New Roman" w:hAnsi="Times New Roman" w:eastAsia="仿宋_GB2312" w:cs="Times New Roman"/>
          <w:color w:val="auto"/>
          <w:sz w:val="32"/>
          <w:szCs w:val="32"/>
          <w:u w:val="none"/>
        </w:rPr>
        <w:t>以</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所获</w:t>
      </w:r>
      <w:r>
        <w:rPr>
          <w:rFonts w:hint="default" w:ascii="Times New Roman" w:hAnsi="Times New Roman" w:eastAsia="仿宋_GB2312" w:cs="Times New Roman"/>
          <w:color w:val="auto"/>
          <w:sz w:val="32"/>
          <w:szCs w:val="32"/>
          <w:u w:val="none"/>
          <w:lang w:eastAsia="zh-CN"/>
        </w:rPr>
        <w:t>毕业证或</w:t>
      </w:r>
      <w:r>
        <w:rPr>
          <w:rFonts w:hint="default" w:ascii="Times New Roman" w:hAnsi="Times New Roman" w:eastAsia="仿宋_GB2312" w:cs="Times New Roman"/>
          <w:color w:val="auto"/>
          <w:sz w:val="32"/>
          <w:szCs w:val="32"/>
          <w:u w:val="none"/>
        </w:rPr>
        <w:t>国家承认的学历教育证书上注明的专业为准。其中，</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在普通全日制高等学历教育阶段取得国家承认的辅修专业证书、双学位证书</w:t>
      </w:r>
      <w:r>
        <w:rPr>
          <w:rFonts w:hint="default" w:ascii="Times New Roman" w:hAnsi="Times New Roman" w:eastAsia="仿宋_GB2312" w:cs="Times New Roman"/>
          <w:color w:val="auto"/>
          <w:sz w:val="32"/>
          <w:szCs w:val="32"/>
          <w:u w:val="none"/>
          <w:lang w:eastAsia="zh-CN"/>
        </w:rPr>
        <w:t>、第二学士学位证书</w:t>
      </w:r>
      <w:r>
        <w:rPr>
          <w:rFonts w:hint="default" w:ascii="Times New Roman" w:hAnsi="Times New Roman" w:eastAsia="仿宋_GB2312" w:cs="Times New Roman"/>
          <w:color w:val="auto"/>
          <w:sz w:val="32"/>
          <w:szCs w:val="32"/>
          <w:u w:val="none"/>
        </w:rPr>
        <w:t>的，可与相应的毕业证书配合使用，依据辅修专业证书、双学位证</w:t>
      </w:r>
      <w:r>
        <w:rPr>
          <w:rFonts w:hint="default" w:ascii="Times New Roman" w:hAnsi="Times New Roman" w:eastAsia="仿宋_GB2312" w:cs="Times New Roman"/>
          <w:color w:val="auto"/>
          <w:sz w:val="32"/>
          <w:szCs w:val="32"/>
          <w:u w:val="none"/>
          <w:lang w:eastAsia="zh-CN"/>
        </w:rPr>
        <w:t>书、第二学士学位证书</w:t>
      </w:r>
      <w:r>
        <w:rPr>
          <w:rFonts w:hint="default" w:ascii="Times New Roman" w:hAnsi="Times New Roman" w:eastAsia="仿宋_GB2312" w:cs="Times New Roman"/>
          <w:color w:val="auto"/>
          <w:sz w:val="32"/>
          <w:szCs w:val="32"/>
          <w:u w:val="none"/>
        </w:rPr>
        <w:t>注明的专业</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w:t>
      </w:r>
    </w:p>
    <w:p w14:paraId="271D037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招聘岗位</w:t>
      </w:r>
      <w:r>
        <w:rPr>
          <w:rFonts w:hint="default" w:ascii="Times New Roman" w:hAnsi="Times New Roman" w:eastAsia="仿宋_GB2312" w:cs="Times New Roman"/>
          <w:color w:val="auto"/>
          <w:sz w:val="32"/>
          <w:szCs w:val="32"/>
          <w:u w:val="none"/>
        </w:rPr>
        <w:t>在大学本科、研究生</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个教育层次分别明确了对</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的专业要求，</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符合一个教育层次的专业要求即可</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该</w:t>
      </w:r>
      <w:r>
        <w:rPr>
          <w:rFonts w:hint="default" w:ascii="Times New Roman" w:hAnsi="Times New Roman" w:eastAsia="仿宋_GB2312" w:cs="Times New Roman"/>
          <w:color w:val="auto"/>
          <w:sz w:val="32"/>
          <w:szCs w:val="32"/>
          <w:u w:val="none"/>
          <w:lang w:eastAsia="zh-CN"/>
        </w:rPr>
        <w:t>岗位，招聘岗位</w:t>
      </w:r>
      <w:r>
        <w:rPr>
          <w:rFonts w:hint="default" w:ascii="Times New Roman" w:hAnsi="Times New Roman" w:eastAsia="仿宋_GB2312" w:cs="Times New Roman"/>
          <w:color w:val="auto"/>
          <w:sz w:val="32"/>
          <w:szCs w:val="32"/>
          <w:u w:val="none"/>
        </w:rPr>
        <w:t>另有</w:t>
      </w:r>
      <w:r>
        <w:rPr>
          <w:rFonts w:hint="default" w:ascii="Times New Roman" w:hAnsi="Times New Roman" w:eastAsia="仿宋_GB2312" w:cs="Times New Roman"/>
          <w:color w:val="auto"/>
          <w:sz w:val="32"/>
          <w:szCs w:val="32"/>
          <w:u w:val="none"/>
          <w:lang w:val="en-US" w:eastAsia="zh-CN"/>
        </w:rPr>
        <w:t>要求</w:t>
      </w:r>
      <w:r>
        <w:rPr>
          <w:rFonts w:hint="default" w:ascii="Times New Roman" w:hAnsi="Times New Roman" w:eastAsia="仿宋_GB2312" w:cs="Times New Roman"/>
          <w:color w:val="auto"/>
          <w:sz w:val="32"/>
          <w:szCs w:val="32"/>
          <w:u w:val="none"/>
        </w:rPr>
        <w:t>的，须</w:t>
      </w:r>
      <w:r>
        <w:rPr>
          <w:rFonts w:hint="default" w:ascii="Times New Roman" w:hAnsi="Times New Roman" w:eastAsia="仿宋_GB2312" w:cs="Times New Roman"/>
          <w:color w:val="auto"/>
          <w:sz w:val="32"/>
          <w:szCs w:val="32"/>
          <w:u w:val="none"/>
          <w:lang w:val="en-US" w:eastAsia="zh-CN"/>
        </w:rPr>
        <w:t>符合其要求</w:t>
      </w:r>
      <w:r>
        <w:rPr>
          <w:rFonts w:hint="default" w:ascii="Times New Roman" w:hAnsi="Times New Roman" w:eastAsia="仿宋_GB2312" w:cs="Times New Roman"/>
          <w:color w:val="auto"/>
          <w:sz w:val="32"/>
          <w:szCs w:val="32"/>
          <w:u w:val="none"/>
        </w:rPr>
        <w:t>。其中，</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专业要求为“不限”的，即</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在该教育层次的任何专业均符合要求；专业要求为学科大类、门类的，即该大类、门类所包含的专业均符合要求；专业要求为类、一级学科的，即该类、一级学科所包含的专业或方向均符合要求。</w:t>
      </w:r>
    </w:p>
    <w:p w14:paraId="1D31EC2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普通高校202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应届</w:t>
      </w:r>
      <w:r>
        <w:rPr>
          <w:rFonts w:hint="default" w:ascii="Times New Roman" w:hAnsi="Times New Roman" w:eastAsia="仿宋_GB2312" w:cs="Times New Roman"/>
          <w:color w:val="auto"/>
          <w:sz w:val="32"/>
          <w:szCs w:val="32"/>
          <w:u w:val="none"/>
        </w:rPr>
        <w:t>毕业生，符合教研厅〔2016〕2号和教研厅函〔2019〕1号规定自2016年12月1日后录取且202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年毕业的非全日制研究生，与国（境）内普通高校</w:t>
      </w:r>
      <w:r>
        <w:rPr>
          <w:rFonts w:hint="default" w:ascii="Times New Roman" w:hAnsi="Times New Roman" w:eastAsia="仿宋_GB2312" w:cs="Times New Roman"/>
          <w:color w:val="auto"/>
          <w:sz w:val="32"/>
          <w:szCs w:val="32"/>
          <w:u w:val="none"/>
          <w:lang w:val="en-US" w:eastAsia="zh-CN"/>
        </w:rPr>
        <w:t>2026年应届</w:t>
      </w:r>
      <w:r>
        <w:rPr>
          <w:rFonts w:hint="default" w:ascii="Times New Roman" w:hAnsi="Times New Roman" w:eastAsia="仿宋_GB2312" w:cs="Times New Roman"/>
          <w:color w:val="auto"/>
          <w:sz w:val="32"/>
          <w:szCs w:val="32"/>
          <w:u w:val="none"/>
        </w:rPr>
        <w:t>毕业生同期毕业的留学回国人员可依据于202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年7月31日以前取得的普通高等学历教育和国（境）外留学学历学位及相应专业应聘。</w:t>
      </w:r>
    </w:p>
    <w:p w14:paraId="7FF9AC2E">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在报名时应如实填写</w:t>
      </w:r>
      <w:r>
        <w:rPr>
          <w:rFonts w:hint="default" w:ascii="Times New Roman" w:hAnsi="Times New Roman" w:eastAsia="仿宋_GB2312" w:cs="Times New Roman"/>
          <w:color w:val="auto"/>
          <w:sz w:val="32"/>
          <w:szCs w:val="32"/>
          <w:u w:val="none"/>
          <w:lang w:eastAsia="zh-CN"/>
        </w:rPr>
        <w:t>毕业证或</w:t>
      </w:r>
      <w:r>
        <w:rPr>
          <w:rFonts w:hint="default" w:ascii="Times New Roman" w:hAnsi="Times New Roman" w:eastAsia="仿宋_GB2312" w:cs="Times New Roman"/>
          <w:color w:val="auto"/>
          <w:sz w:val="32"/>
          <w:szCs w:val="32"/>
          <w:u w:val="none"/>
        </w:rPr>
        <w:t>学历证书上的专业名称。其中，</w:t>
      </w:r>
      <w:r>
        <w:rPr>
          <w:rFonts w:hint="default" w:ascii="Times New Roman" w:hAnsi="Times New Roman" w:eastAsia="仿宋_GB2312" w:cs="Times New Roman"/>
          <w:color w:val="auto"/>
          <w:sz w:val="32"/>
          <w:szCs w:val="32"/>
          <w:u w:val="none"/>
          <w:lang w:val="en-US" w:eastAsia="zh-CN"/>
        </w:rPr>
        <w:t>招聘岗位</w:t>
      </w:r>
      <w:r>
        <w:rPr>
          <w:rFonts w:hint="default" w:ascii="Times New Roman" w:hAnsi="Times New Roman" w:eastAsia="仿宋_GB2312" w:cs="Times New Roman"/>
          <w:color w:val="auto"/>
          <w:sz w:val="32"/>
          <w:szCs w:val="32"/>
          <w:u w:val="none"/>
        </w:rPr>
        <w:t>对</w:t>
      </w:r>
      <w:r>
        <w:rPr>
          <w:rFonts w:hint="default" w:ascii="Times New Roman" w:hAnsi="Times New Roman" w:eastAsia="仿宋_GB2312" w:cs="Times New Roman"/>
          <w:color w:val="auto"/>
          <w:sz w:val="32"/>
          <w:szCs w:val="32"/>
          <w:u w:val="none"/>
          <w:lang w:val="en-US" w:eastAsia="zh-CN"/>
        </w:rPr>
        <w:t>研究方向</w:t>
      </w:r>
      <w:r>
        <w:rPr>
          <w:rFonts w:hint="default" w:ascii="Times New Roman" w:hAnsi="Times New Roman" w:eastAsia="仿宋_GB2312" w:cs="Times New Roman"/>
          <w:color w:val="auto"/>
          <w:sz w:val="32"/>
          <w:szCs w:val="32"/>
          <w:u w:val="none"/>
        </w:rPr>
        <w:t>有要求，</w:t>
      </w:r>
      <w:r>
        <w:rPr>
          <w:rFonts w:hint="default" w:ascii="Times New Roman" w:hAnsi="Times New Roman" w:eastAsia="仿宋_GB2312" w:cs="Times New Roman"/>
          <w:color w:val="auto"/>
          <w:sz w:val="32"/>
          <w:szCs w:val="32"/>
          <w:u w:val="none"/>
          <w:lang w:val="en-US" w:eastAsia="zh-CN"/>
        </w:rPr>
        <w:t>但</w:t>
      </w:r>
      <w:r>
        <w:rPr>
          <w:rFonts w:hint="default" w:ascii="Times New Roman" w:hAnsi="Times New Roman" w:eastAsia="仿宋_GB2312" w:cs="Times New Roman"/>
          <w:color w:val="auto"/>
          <w:sz w:val="32"/>
          <w:szCs w:val="32"/>
          <w:u w:val="none"/>
        </w:rPr>
        <w:t>学历证书的专业名称不能体现</w:t>
      </w:r>
      <w:r>
        <w:rPr>
          <w:rFonts w:hint="default" w:ascii="Times New Roman" w:hAnsi="Times New Roman" w:eastAsia="仿宋_GB2312" w:cs="Times New Roman"/>
          <w:color w:val="auto"/>
          <w:sz w:val="32"/>
          <w:szCs w:val="32"/>
          <w:u w:val="none"/>
          <w:lang w:val="en-US" w:eastAsia="zh-CN"/>
        </w:rPr>
        <w:t>研究方向</w:t>
      </w:r>
      <w:r>
        <w:rPr>
          <w:rFonts w:hint="default" w:ascii="Times New Roman" w:hAnsi="Times New Roman" w:eastAsia="仿宋_GB2312" w:cs="Times New Roman"/>
          <w:color w:val="auto"/>
          <w:sz w:val="32"/>
          <w:szCs w:val="32"/>
          <w:u w:val="none"/>
        </w:rPr>
        <w:t>的，则应当补充填写</w:t>
      </w:r>
      <w:r>
        <w:rPr>
          <w:rFonts w:hint="default" w:ascii="Times New Roman" w:hAnsi="Times New Roman" w:eastAsia="仿宋_GB2312" w:cs="Times New Roman"/>
          <w:color w:val="auto"/>
          <w:sz w:val="32"/>
          <w:szCs w:val="32"/>
          <w:u w:val="none"/>
          <w:lang w:val="en-US" w:eastAsia="zh-CN"/>
        </w:rPr>
        <w:t>研究方向</w:t>
      </w:r>
      <w:r>
        <w:rPr>
          <w:rFonts w:hint="default" w:ascii="Times New Roman" w:hAnsi="Times New Roman" w:eastAsia="仿宋_GB2312" w:cs="Times New Roman"/>
          <w:color w:val="auto"/>
          <w:sz w:val="32"/>
          <w:szCs w:val="32"/>
          <w:u w:val="none"/>
        </w:rPr>
        <w:t>，并在面试前</w:t>
      </w:r>
      <w:r>
        <w:rPr>
          <w:rFonts w:hint="default" w:ascii="Times New Roman" w:hAnsi="Times New Roman" w:eastAsia="仿宋_GB2312" w:cs="Times New Roman"/>
          <w:color w:val="auto"/>
          <w:sz w:val="32"/>
          <w:szCs w:val="32"/>
          <w:u w:val="none"/>
          <w:lang w:val="en-US" w:eastAsia="zh-CN"/>
        </w:rPr>
        <w:t>现场</w:t>
      </w:r>
      <w:r>
        <w:rPr>
          <w:rFonts w:hint="default" w:ascii="Times New Roman" w:hAnsi="Times New Roman" w:eastAsia="仿宋_GB2312" w:cs="Times New Roman"/>
          <w:color w:val="auto"/>
          <w:sz w:val="32"/>
          <w:szCs w:val="32"/>
          <w:u w:val="none"/>
        </w:rPr>
        <w:t>资格审查时提供相应证明。</w:t>
      </w:r>
    </w:p>
    <w:p w14:paraId="050DD37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特别提醒：鉴于设置专业要求时</w:t>
      </w:r>
      <w:r>
        <w:rPr>
          <w:rFonts w:hint="default" w:ascii="Times New Roman" w:hAnsi="Times New Roman" w:eastAsia="仿宋_GB2312" w:cs="Times New Roman"/>
          <w:color w:val="auto"/>
          <w:sz w:val="32"/>
          <w:szCs w:val="32"/>
          <w:u w:val="none"/>
          <w:lang w:val="en-US" w:eastAsia="zh-CN"/>
        </w:rPr>
        <w:t>招聘单位</w:t>
      </w:r>
      <w:r>
        <w:rPr>
          <w:rFonts w:hint="default" w:ascii="Times New Roman" w:hAnsi="Times New Roman" w:eastAsia="仿宋_GB2312" w:cs="Times New Roman"/>
          <w:color w:val="auto"/>
          <w:sz w:val="32"/>
          <w:szCs w:val="32"/>
          <w:u w:val="none"/>
        </w:rPr>
        <w:t>参考的专业目录未能完全涵盖旧专业、新兴学科、国外学科等，请</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及时查阅教育部制定的高等教育专业目录</w:t>
      </w:r>
      <w:r>
        <w:rPr>
          <w:rFonts w:hint="default" w:ascii="Times New Roman" w:hAnsi="Times New Roman" w:eastAsia="仿宋_GB2312" w:cs="Times New Roman"/>
          <w:color w:val="auto"/>
          <w:sz w:val="32"/>
          <w:szCs w:val="32"/>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u w:val="none"/>
        </w:rPr>
        <w:t>，核实是否属于参考专业目录中的专业。对于</w:t>
      </w:r>
      <w:r>
        <w:rPr>
          <w:rFonts w:hint="default" w:ascii="Times New Roman" w:hAnsi="Times New Roman" w:eastAsia="仿宋_GB2312" w:cs="Times New Roman"/>
          <w:color w:val="auto"/>
          <w:sz w:val="32"/>
          <w:szCs w:val="32"/>
          <w:u w:val="none"/>
          <w:lang w:val="en-US" w:eastAsia="zh-CN"/>
        </w:rPr>
        <w:t>专业目录</w:t>
      </w:r>
      <w:r>
        <w:rPr>
          <w:rFonts w:hint="default" w:ascii="Times New Roman" w:hAnsi="Times New Roman" w:eastAsia="仿宋_GB2312" w:cs="Times New Roman"/>
          <w:color w:val="auto"/>
          <w:sz w:val="32"/>
          <w:szCs w:val="32"/>
          <w:u w:val="none"/>
        </w:rPr>
        <w:t>中没有的自设学科（专业）和国（境）外专业，</w:t>
      </w:r>
      <w:r>
        <w:rPr>
          <w:rFonts w:hint="default" w:ascii="Times New Roman" w:hAnsi="Times New Roman" w:eastAsia="仿宋_GB2312" w:cs="Times New Roman"/>
          <w:color w:val="auto"/>
          <w:sz w:val="32"/>
          <w:szCs w:val="32"/>
          <w:u w:val="none"/>
          <w:lang w:val="en-US" w:eastAsia="zh-CN"/>
        </w:rPr>
        <w:t>应聘人员</w:t>
      </w:r>
      <w:r>
        <w:rPr>
          <w:rFonts w:hint="default" w:ascii="Times New Roman" w:hAnsi="Times New Roman" w:eastAsia="仿宋_GB2312" w:cs="Times New Roman"/>
          <w:color w:val="auto"/>
          <w:sz w:val="32"/>
          <w:szCs w:val="32"/>
          <w:u w:val="none"/>
        </w:rPr>
        <w:t>在报名时需在</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备注栏</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中注明主要课程、研究方向和学习内容等情况，必要时可主动联系</w:t>
      </w:r>
      <w:r>
        <w:rPr>
          <w:rFonts w:hint="default" w:ascii="Times New Roman" w:hAnsi="Times New Roman" w:eastAsia="仿宋_GB2312" w:cs="Times New Roman"/>
          <w:color w:val="auto"/>
          <w:sz w:val="32"/>
          <w:szCs w:val="32"/>
          <w:u w:val="none"/>
          <w:lang w:val="en-US" w:eastAsia="zh-CN"/>
        </w:rPr>
        <w:t>招聘单位</w:t>
      </w:r>
      <w:r>
        <w:rPr>
          <w:rFonts w:hint="default" w:ascii="Times New Roman" w:hAnsi="Times New Roman" w:eastAsia="仿宋_GB2312" w:cs="Times New Roman"/>
          <w:color w:val="auto"/>
          <w:sz w:val="32"/>
          <w:szCs w:val="32"/>
          <w:u w:val="none"/>
        </w:rPr>
        <w:t>介绍有关情况，</w:t>
      </w:r>
      <w:r>
        <w:rPr>
          <w:rFonts w:hint="default" w:ascii="Times New Roman" w:hAnsi="Times New Roman" w:eastAsia="仿宋_GB2312" w:cs="Times New Roman"/>
          <w:color w:val="auto"/>
          <w:sz w:val="32"/>
          <w:szCs w:val="32"/>
          <w:u w:val="none"/>
          <w:lang w:val="en-US" w:eastAsia="zh-CN"/>
        </w:rPr>
        <w:t>招聘单位</w:t>
      </w:r>
      <w:r>
        <w:rPr>
          <w:rFonts w:hint="default" w:ascii="Times New Roman" w:hAnsi="Times New Roman" w:eastAsia="仿宋_GB2312" w:cs="Times New Roman"/>
          <w:color w:val="auto"/>
          <w:sz w:val="32"/>
          <w:szCs w:val="32"/>
          <w:u w:val="none"/>
        </w:rPr>
        <w:t>将根据</w:t>
      </w:r>
      <w:r>
        <w:rPr>
          <w:rFonts w:hint="default" w:ascii="Times New Roman" w:hAnsi="Times New Roman" w:eastAsia="仿宋_GB2312" w:cs="Times New Roman"/>
          <w:color w:val="auto"/>
          <w:sz w:val="32"/>
          <w:szCs w:val="32"/>
          <w:u w:val="none"/>
          <w:lang w:val="en-US" w:eastAsia="zh-CN"/>
        </w:rPr>
        <w:t>岗位</w:t>
      </w:r>
      <w:r>
        <w:rPr>
          <w:rFonts w:hint="default" w:ascii="Times New Roman" w:hAnsi="Times New Roman" w:eastAsia="仿宋_GB2312" w:cs="Times New Roman"/>
          <w:color w:val="auto"/>
          <w:sz w:val="32"/>
          <w:szCs w:val="32"/>
          <w:u w:val="none"/>
        </w:rPr>
        <w:t>专业</w:t>
      </w:r>
      <w:r>
        <w:rPr>
          <w:rFonts w:hint="default" w:ascii="Times New Roman" w:hAnsi="Times New Roman" w:eastAsia="仿宋_GB2312" w:cs="Times New Roman"/>
          <w:color w:val="auto"/>
          <w:sz w:val="32"/>
          <w:szCs w:val="32"/>
          <w:u w:val="none"/>
          <w:lang w:val="en-US" w:eastAsia="zh-CN"/>
        </w:rPr>
        <w:t>要</w:t>
      </w:r>
      <w:r>
        <w:rPr>
          <w:rFonts w:hint="default" w:ascii="Times New Roman" w:hAnsi="Times New Roman" w:eastAsia="仿宋_GB2312" w:cs="Times New Roman"/>
          <w:color w:val="auto"/>
          <w:sz w:val="32"/>
          <w:szCs w:val="32"/>
          <w:u w:val="none"/>
        </w:rPr>
        <w:t>求进行</w:t>
      </w:r>
      <w:r>
        <w:rPr>
          <w:rFonts w:hint="default" w:ascii="Times New Roman" w:hAnsi="Times New Roman" w:eastAsia="仿宋_GB2312" w:cs="Times New Roman"/>
          <w:color w:val="auto"/>
          <w:sz w:val="32"/>
          <w:szCs w:val="32"/>
          <w:u w:val="none"/>
          <w:lang w:val="en-US" w:eastAsia="zh-CN"/>
        </w:rPr>
        <w:t>资格</w:t>
      </w:r>
      <w:r>
        <w:rPr>
          <w:rFonts w:hint="default" w:ascii="Times New Roman" w:hAnsi="Times New Roman" w:eastAsia="仿宋_GB2312" w:cs="Times New Roman"/>
          <w:color w:val="auto"/>
          <w:sz w:val="32"/>
          <w:szCs w:val="32"/>
          <w:u w:val="none"/>
        </w:rPr>
        <w:t>审核。</w:t>
      </w:r>
    </w:p>
    <w:p w14:paraId="597CDAB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4AD451E1">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7EA69011">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default" w:ascii="Times New Roman" w:hAns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eastAsia="zh-CN"/>
        </w:rPr>
        <w:t>网上填写报名信息时应注意什么？</w:t>
      </w:r>
    </w:p>
    <w:p w14:paraId="7BFBDD4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6A0DAB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default" w:ascii="Times New Roman" w:hAnsi="Times New Roman" w:eastAsia="仿宋_GB2312" w:cs="Times New Roman"/>
          <w:color w:val="auto"/>
          <w:sz w:val="32"/>
          <w:szCs w:val="32"/>
          <w:highlight w:val="none"/>
          <w:u w:val="none"/>
          <w:lang w:eastAsia="zh-CN"/>
        </w:rPr>
        <w:t>。</w:t>
      </w:r>
    </w:p>
    <w:p w14:paraId="0CB3F9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家庭成员及其主要社会关系，须填写姓名、工作单位及职务。学习和工作（待业）经历须从高中阶段起填写至报名时止，不得间断。</w:t>
      </w:r>
    </w:p>
    <w:p w14:paraId="1EF060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14:paraId="2711199C">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2B8B7D3C">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w:t>
      </w:r>
      <w:r>
        <w:rPr>
          <w:rFonts w:hint="default" w:ascii="Times New Roman" w:hAnsi="Times New Roman" w:eastAsia="仿宋_GB2312" w:cs="Times New Roman"/>
          <w:color w:val="auto"/>
          <w:sz w:val="32"/>
          <w:szCs w:val="32"/>
          <w:highlight w:val="none"/>
          <w:u w:val="none"/>
          <w:lang w:val="en-US" w:eastAsia="zh-CN"/>
        </w:rPr>
        <w:t>照片务必清晰，</w:t>
      </w:r>
      <w:r>
        <w:rPr>
          <w:rFonts w:hint="default" w:ascii="Times New Roman" w:hAnsi="Times New Roman" w:eastAsia="仿宋_GB2312" w:cs="Times New Roman"/>
          <w:color w:val="auto"/>
          <w:sz w:val="32"/>
          <w:szCs w:val="32"/>
          <w:u w:val="none"/>
        </w:rPr>
        <w:t>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default" w:ascii="Times New Roman" w:hAnsi="Times New Roman"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14:paraId="697A2DA7">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12.</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24381FEA">
      <w:pPr>
        <w:pStyle w:val="23"/>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27</w:t>
      </w:r>
      <w:r>
        <w:rPr>
          <w:rFonts w:hint="default" w:ascii="Times New Roman" w:hAnsi="Times New Roman" w:eastAsia="仿宋_GB2312" w:cs="Times New Roman"/>
          <w:b w:val="0"/>
          <w:bCs w:val="0"/>
          <w:color w:val="auto"/>
          <w:sz w:val="32"/>
          <w:szCs w:val="32"/>
          <w:highlight w:val="none"/>
        </w:rPr>
        <w:t>日16:00前，单位尚未初审或者初审未通过的，</w:t>
      </w:r>
      <w:r>
        <w:rPr>
          <w:rFonts w:hint="default" w:ascii="Times New Roman" w:hAnsi="Times New Roman" w:eastAsia="仿宋_GB2312" w:cs="Times New Roman"/>
          <w:b w:val="0"/>
          <w:bCs w:val="0"/>
          <w:color w:val="auto"/>
          <w:sz w:val="32"/>
          <w:szCs w:val="32"/>
          <w:highlight w:val="none"/>
          <w:lang w:val="en-US" w:eastAsia="zh-CN"/>
        </w:rPr>
        <w:t>应聘</w:t>
      </w:r>
      <w:r>
        <w:rPr>
          <w:rFonts w:hint="default" w:ascii="Times New Roman" w:hAnsi="Times New Roman" w:eastAsia="仿宋_GB2312" w:cs="Times New Roman"/>
          <w:b w:val="0"/>
          <w:bCs w:val="0"/>
          <w:color w:val="auto"/>
          <w:sz w:val="32"/>
          <w:szCs w:val="32"/>
          <w:highlight w:val="none"/>
        </w:rPr>
        <w:t>人员可以更改、补充报名信息，也可以改报其他岗位。其中，招聘单位要求补充信息的，应当及时完整地补充报名信息。202</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27</w:t>
      </w:r>
      <w:r>
        <w:rPr>
          <w:rFonts w:hint="default" w:ascii="Times New Roman" w:hAnsi="Times New Roman" w:eastAsia="仿宋_GB2312" w:cs="Times New Roman"/>
          <w:b w:val="0"/>
          <w:bCs w:val="0"/>
          <w:color w:val="auto"/>
          <w:sz w:val="32"/>
          <w:szCs w:val="32"/>
          <w:highlight w:val="none"/>
        </w:rPr>
        <w:t>日16:00后，单位尚未初审或者初审未通过的，不能再</w:t>
      </w:r>
      <w:r>
        <w:rPr>
          <w:rFonts w:hint="default" w:ascii="Times New Roman" w:hAnsi="Times New Roman" w:eastAsia="仿宋_GB2312" w:cs="Times New Roman"/>
          <w:b w:val="0"/>
          <w:bCs w:val="0"/>
          <w:color w:val="auto"/>
          <w:sz w:val="32"/>
          <w:szCs w:val="32"/>
          <w:highlight w:val="none"/>
          <w:lang w:val="en-US" w:eastAsia="zh-CN"/>
        </w:rPr>
        <w:t>更改、补充报名信息，不能再</w:t>
      </w:r>
      <w:r>
        <w:rPr>
          <w:rFonts w:hint="default" w:ascii="Times New Roman" w:hAnsi="Times New Roman" w:eastAsia="仿宋_GB2312" w:cs="Times New Roman"/>
          <w:b w:val="0"/>
          <w:bCs w:val="0"/>
          <w:color w:val="auto"/>
          <w:sz w:val="32"/>
          <w:szCs w:val="32"/>
          <w:highlight w:val="none"/>
        </w:rPr>
        <w:t>改报其他岗位。</w:t>
      </w:r>
    </w:p>
    <w:p w14:paraId="7962457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33B379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rPr>
      </w:pPr>
      <w:r>
        <w:rPr>
          <w:rFonts w:hint="default" w:ascii="Times New Roman" w:hAnsi="Times New Roman" w:eastAsia="仿宋_GB2312" w:cs="Times New Roman"/>
          <w:color w:val="auto"/>
          <w:sz w:val="32"/>
          <w:szCs w:val="32"/>
          <w:u w:val="none"/>
          <w:lang w:val="en-US"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default" w:ascii="Times New Roman" w:hAnsi="Times New Roman"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default" w:ascii="Times New Roman" w:hAnsi="Times New Roman" w:eastAsia="仿宋_GB2312" w:cs="Times New Roman"/>
          <w:color w:val="auto"/>
          <w:sz w:val="32"/>
          <w:szCs w:val="32"/>
          <w:u w:val="none"/>
        </w:rPr>
        <w:t>将组织报名人员在规定时间内改报</w:t>
      </w:r>
      <w:r>
        <w:rPr>
          <w:rFonts w:hint="default" w:ascii="Times New Roman" w:hAnsi="Times New Roman" w:eastAsia="仿宋_GB2312" w:cs="Times New Roman"/>
          <w:color w:val="auto"/>
          <w:sz w:val="32"/>
          <w:szCs w:val="32"/>
          <w:u w:val="none"/>
          <w:lang w:val="en-US" w:eastAsia="zh-CN"/>
        </w:rPr>
        <w:t>附件1中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w:t>
      </w:r>
      <w:r>
        <w:rPr>
          <w:rFonts w:hint="default" w:ascii="Times New Roman" w:hAnsi="Times New Roman" w:eastAsia="仿宋_GB2312" w:cs="Times New Roman"/>
          <w:color w:val="auto"/>
          <w:sz w:val="32"/>
          <w:szCs w:val="32"/>
          <w:u w:val="none"/>
          <w:lang w:val="en-US" w:eastAsia="zh-CN"/>
        </w:rPr>
        <w:t>改报未</w:t>
      </w:r>
      <w:r>
        <w:rPr>
          <w:rFonts w:hint="default" w:ascii="Times New Roman" w:hAnsi="Times New Roman" w:eastAsia="仿宋_GB2312" w:cs="Times New Roman"/>
          <w:color w:val="auto"/>
          <w:sz w:val="32"/>
          <w:szCs w:val="32"/>
          <w:u w:val="none"/>
        </w:rPr>
        <w:t>通过资格审查的不能</w:t>
      </w:r>
      <w:r>
        <w:rPr>
          <w:rFonts w:hint="default" w:ascii="Times New Roman" w:hAnsi="Times New Roman"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val="en-US" w:eastAsia="zh-CN"/>
        </w:rPr>
        <w:t>因应聘人员放弃改报</w:t>
      </w:r>
      <w:r>
        <w:rPr>
          <w:rFonts w:hint="default" w:ascii="Times New Roman" w:hAnsi="Times New Roman" w:eastAsia="仿宋_GB2312" w:cs="Times New Roman"/>
          <w:color w:val="auto"/>
          <w:sz w:val="32"/>
          <w:szCs w:val="32"/>
          <w:u w:val="none"/>
          <w:lang w:eastAsia="zh-CN"/>
        </w:rPr>
        <w:t>或没有</w:t>
      </w:r>
      <w:r>
        <w:rPr>
          <w:rFonts w:hint="default" w:ascii="Times New Roman" w:hAnsi="Times New Roman" w:eastAsia="仿宋_GB2312" w:cs="Times New Roman"/>
          <w:color w:val="auto"/>
          <w:sz w:val="32"/>
          <w:szCs w:val="32"/>
          <w:u w:val="none"/>
          <w:lang w:val="en-US" w:eastAsia="zh-CN"/>
        </w:rPr>
        <w:t>其他</w:t>
      </w:r>
      <w:r>
        <w:rPr>
          <w:rFonts w:hint="default" w:ascii="Times New Roman" w:hAnsi="Times New Roman" w:eastAsia="仿宋_GB2312" w:cs="Times New Roman"/>
          <w:color w:val="auto"/>
          <w:sz w:val="32"/>
          <w:szCs w:val="32"/>
          <w:u w:val="none"/>
          <w:lang w:eastAsia="zh-CN"/>
        </w:rPr>
        <w:t>符合条件的其他岗位</w:t>
      </w:r>
      <w:r>
        <w:rPr>
          <w:rFonts w:hint="default" w:ascii="Times New Roman" w:hAnsi="Times New Roman"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不能改报的</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招聘单位主管部门</w:t>
      </w:r>
      <w:r>
        <w:rPr>
          <w:rFonts w:hint="default" w:ascii="Times New Roman" w:hAnsi="Times New Roman" w:eastAsia="仿宋_GB2312" w:cs="Times New Roman"/>
          <w:color w:val="auto"/>
          <w:sz w:val="32"/>
          <w:szCs w:val="32"/>
          <w:u w:val="none"/>
        </w:rPr>
        <w:t>将为其办理笔试考务费退费。请</w:t>
      </w:r>
      <w:r>
        <w:rPr>
          <w:rFonts w:hint="default" w:ascii="Times New Roman" w:hAnsi="Times New Roman"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r>
        <w:rPr>
          <w:rFonts w:hint="default" w:ascii="Times New Roman" w:hAnsi="Times New Roman" w:eastAsia="仿宋_GB2312" w:cs="Times New Roman"/>
          <w:color w:val="auto"/>
          <w:kern w:val="0"/>
          <w:sz w:val="32"/>
          <w:szCs w:val="32"/>
          <w:u w:val="none"/>
          <w:lang w:val="en-US" w:eastAsia="zh-CN"/>
        </w:rPr>
        <w:t>因通讯不畅或未在规定时间填报、反馈有关信息影响改报的，视为放弃。</w:t>
      </w:r>
    </w:p>
    <w:p w14:paraId="15EB4D0C">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default" w:ascii="Times New Roman" w:hAnsi="Times New Roman" w:eastAsia="楷体_GB2312" w:cs="Times New Roman"/>
          <w:b/>
          <w:bCs/>
          <w:color w:val="auto"/>
          <w:sz w:val="32"/>
          <w:szCs w:val="32"/>
          <w:highlight w:val="none"/>
          <w:u w:val="none"/>
          <w:lang w:eastAsia="zh-CN"/>
        </w:rPr>
        <w:t>和哪些规定？</w:t>
      </w:r>
    </w:p>
    <w:p w14:paraId="600E6174">
      <w:pPr>
        <w:pStyle w:val="4"/>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进入面试的应聘人员，需按招聘岗位要求，在规定时间内向招聘单位主管部门提交</w:t>
      </w:r>
      <w:r>
        <w:rPr>
          <w:rFonts w:hint="default" w:ascii="Times New Roman" w:hAnsi="Times New Roman" w:eastAsia="仿宋_GB2312" w:cs="Times New Roman"/>
          <w:color w:val="auto"/>
          <w:sz w:val="32"/>
          <w:szCs w:val="32"/>
          <w:highlight w:val="none"/>
        </w:rPr>
        <w:t>本人相关证明材料（原件审查后退回，复印件留存备查）。相关证明材料主要包括：</w:t>
      </w:r>
    </w:p>
    <w:p w14:paraId="6FE53424">
      <w:pPr>
        <w:pStyle w:val="4"/>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1</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笔试准考证、《202</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eastAsia="zh-CN"/>
        </w:rPr>
        <w:t>度</w:t>
      </w:r>
      <w:r>
        <w:rPr>
          <w:rFonts w:hint="default" w:ascii="Times New Roman" w:hAnsi="Times New Roman" w:eastAsia="仿宋_GB2312" w:cs="Times New Roman"/>
          <w:color w:val="auto"/>
          <w:sz w:val="32"/>
          <w:szCs w:val="32"/>
          <w:highlight w:val="none"/>
          <w:shd w:val="clear" w:color="auto" w:fill="FFFFFF"/>
        </w:rPr>
        <w:t>日照经济技术开发区教育系统公开</w:t>
      </w:r>
      <w:r>
        <w:rPr>
          <w:rFonts w:hint="default" w:ascii="Times New Roman" w:hAnsi="Times New Roman" w:eastAsia="仿宋_GB2312" w:cs="Times New Roman"/>
          <w:color w:val="auto"/>
          <w:sz w:val="32"/>
          <w:szCs w:val="32"/>
          <w:highlight w:val="none"/>
          <w:shd w:val="clear" w:color="auto" w:fill="FFFFFF"/>
          <w:lang w:eastAsia="zh-CN"/>
        </w:rPr>
        <w:t>招聘</w:t>
      </w:r>
      <w:r>
        <w:rPr>
          <w:rFonts w:hint="default" w:ascii="Times New Roman" w:hAnsi="Times New Roman" w:eastAsia="仿宋_GB2312" w:cs="Times New Roman"/>
          <w:color w:val="auto"/>
          <w:sz w:val="32"/>
          <w:szCs w:val="32"/>
          <w:highlight w:val="none"/>
          <w:shd w:val="clear" w:color="auto" w:fill="FFFFFF"/>
          <w:lang w:val="en-US" w:eastAsia="zh-CN"/>
        </w:rPr>
        <w:t>教师</w:t>
      </w:r>
      <w:r>
        <w:rPr>
          <w:rFonts w:hint="default" w:ascii="Times New Roman" w:hAnsi="Times New Roman" w:eastAsia="仿宋_GB2312" w:cs="Times New Roman"/>
          <w:color w:val="auto"/>
          <w:sz w:val="32"/>
          <w:szCs w:val="32"/>
          <w:highlight w:val="none"/>
          <w:shd w:val="clear" w:color="auto" w:fill="FFFFFF"/>
        </w:rPr>
        <w:t>报名登记表》和《202</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eastAsia="zh-CN"/>
        </w:rPr>
        <w:t>度</w:t>
      </w:r>
      <w:r>
        <w:rPr>
          <w:rFonts w:hint="default" w:ascii="Times New Roman" w:hAnsi="Times New Roman" w:eastAsia="仿宋_GB2312" w:cs="Times New Roman"/>
          <w:color w:val="auto"/>
          <w:sz w:val="32"/>
          <w:szCs w:val="32"/>
          <w:highlight w:val="none"/>
          <w:shd w:val="clear" w:color="auto" w:fill="FFFFFF"/>
        </w:rPr>
        <w:t>日照经济技术开发区教育系统公开</w:t>
      </w:r>
      <w:r>
        <w:rPr>
          <w:rFonts w:hint="default" w:ascii="Times New Roman" w:hAnsi="Times New Roman" w:eastAsia="仿宋_GB2312" w:cs="Times New Roman"/>
          <w:color w:val="auto"/>
          <w:sz w:val="32"/>
          <w:szCs w:val="32"/>
          <w:highlight w:val="none"/>
          <w:shd w:val="clear" w:color="auto" w:fill="FFFFFF"/>
          <w:lang w:eastAsia="zh-CN"/>
        </w:rPr>
        <w:t>招聘</w:t>
      </w:r>
      <w:r>
        <w:rPr>
          <w:rFonts w:hint="default" w:ascii="Times New Roman" w:hAnsi="Times New Roman" w:eastAsia="仿宋_GB2312" w:cs="Times New Roman"/>
          <w:color w:val="auto"/>
          <w:sz w:val="32"/>
          <w:szCs w:val="32"/>
          <w:highlight w:val="none"/>
          <w:shd w:val="clear" w:color="auto" w:fill="FFFFFF"/>
          <w:lang w:val="en-US" w:eastAsia="zh-CN"/>
        </w:rPr>
        <w:t>教师</w:t>
      </w:r>
      <w:r>
        <w:rPr>
          <w:rFonts w:hint="default" w:ascii="Times New Roman" w:hAnsi="Times New Roman" w:eastAsia="仿宋_GB2312" w:cs="Times New Roman"/>
          <w:color w:val="auto"/>
          <w:sz w:val="32"/>
          <w:szCs w:val="32"/>
          <w:highlight w:val="none"/>
          <w:shd w:val="clear" w:color="auto" w:fill="FFFFFF"/>
        </w:rPr>
        <w:t>诚信承诺书》。</w:t>
      </w:r>
    </w:p>
    <w:p w14:paraId="3FD94335">
      <w:pPr>
        <w:pStyle w:val="4"/>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u w:val="none"/>
          <w:lang w:val="en-US" w:eastAsia="zh-CN" w:bidi="ar"/>
        </w:rPr>
        <w:t>普通高校2026年应届毕业生，提供</w:t>
      </w:r>
      <w:r>
        <w:rPr>
          <w:rFonts w:hint="default" w:ascii="Times New Roman" w:hAnsi="Times New Roman" w:eastAsia="仿宋_GB2312" w:cs="Times New Roman"/>
          <w:color w:val="auto"/>
          <w:sz w:val="32"/>
          <w:szCs w:val="32"/>
          <w:highlight w:val="none"/>
          <w:shd w:val="clear" w:color="auto" w:fill="FFFFFF"/>
        </w:rPr>
        <w:t>有效期内</w:t>
      </w:r>
      <w:r>
        <w:rPr>
          <w:rFonts w:hint="default" w:ascii="Times New Roman" w:hAnsi="Times New Roman" w:eastAsia="仿宋_GB2312" w:cs="Times New Roman"/>
          <w:color w:val="auto"/>
          <w:sz w:val="32"/>
          <w:szCs w:val="32"/>
          <w:highlight w:val="none"/>
        </w:rPr>
        <w:t>二代身份证，国家承认的学历、学位证书（学校尚未颁发学历学位证书的全日制普通高校应届毕业生，可提交学校核发的就业推荐表），</w:t>
      </w:r>
      <w:r>
        <w:rPr>
          <w:rFonts w:hint="default" w:ascii="Times New Roman" w:hAnsi="Times New Roman" w:eastAsia="仿宋_GB2312" w:cs="Times New Roman"/>
          <w:color w:val="auto"/>
          <w:sz w:val="32"/>
          <w:szCs w:val="32"/>
          <w:highlight w:val="none"/>
          <w:shd w:val="clear" w:color="auto" w:fill="FFFFFF"/>
        </w:rPr>
        <w:t>教师资格证</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未取得的需做出在9月1日前取得的承诺</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二级乙等以上</w:t>
      </w:r>
      <w:r>
        <w:rPr>
          <w:rFonts w:hint="default" w:ascii="Times New Roman" w:hAnsi="Times New Roman" w:eastAsia="仿宋_GB2312" w:cs="Times New Roman"/>
          <w:color w:val="auto"/>
          <w:sz w:val="32"/>
          <w:szCs w:val="32"/>
          <w:highlight w:val="none"/>
          <w:shd w:val="clear" w:color="auto" w:fill="FFFFFF"/>
        </w:rPr>
        <w:t>普通话等级证书</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kern w:val="0"/>
          <w:sz w:val="32"/>
          <w:szCs w:val="32"/>
          <w:shd w:val="clear" w:color="auto" w:fill="FFFFFF"/>
        </w:rPr>
        <w:t>报考语文学科教师须具有二级甲等以上普通话</w:t>
      </w:r>
      <w:r>
        <w:rPr>
          <w:rFonts w:hint="default" w:ascii="Times New Roman" w:hAnsi="Times New Roman" w:eastAsia="仿宋_GB2312" w:cs="Times New Roman"/>
          <w:kern w:val="0"/>
          <w:sz w:val="32"/>
          <w:szCs w:val="32"/>
          <w:shd w:val="clear" w:color="auto" w:fill="FFFFFF"/>
          <w:lang w:eastAsia="zh-CN"/>
        </w:rPr>
        <w:t>等级</w:t>
      </w:r>
      <w:r>
        <w:rPr>
          <w:rFonts w:hint="default" w:ascii="Times New Roman" w:hAnsi="Times New Roman" w:eastAsia="仿宋_GB2312" w:cs="Times New Roman"/>
          <w:kern w:val="0"/>
          <w:sz w:val="32"/>
          <w:szCs w:val="32"/>
          <w:shd w:val="clear" w:color="auto" w:fill="FFFFFF"/>
        </w:rPr>
        <w:t>证书</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《教育部学历证书电子注册备案表》（学信网）。</w:t>
      </w:r>
      <w:r>
        <w:rPr>
          <w:rFonts w:hint="default" w:ascii="Times New Roman" w:hAnsi="Times New Roman" w:eastAsia="仿宋_GB2312" w:cs="Times New Roman"/>
          <w:color w:val="auto"/>
          <w:sz w:val="32"/>
          <w:szCs w:val="32"/>
          <w:highlight w:val="none"/>
          <w:lang w:eastAsia="zh-CN"/>
        </w:rPr>
        <w:t>非应届毕业生，提供有效期内身份证，</w:t>
      </w:r>
      <w:r>
        <w:rPr>
          <w:rFonts w:hint="default" w:ascii="Times New Roman" w:hAnsi="Times New Roman" w:eastAsia="仿宋_GB2312" w:cs="Times New Roman"/>
          <w:color w:val="auto"/>
          <w:sz w:val="32"/>
          <w:szCs w:val="32"/>
          <w:highlight w:val="none"/>
        </w:rPr>
        <w:t>国家承认的学历、学位证书，</w:t>
      </w:r>
      <w:r>
        <w:rPr>
          <w:rFonts w:hint="default" w:ascii="Times New Roman" w:hAnsi="Times New Roman" w:eastAsia="仿宋_GB2312" w:cs="Times New Roman"/>
          <w:color w:val="auto"/>
          <w:sz w:val="32"/>
          <w:szCs w:val="32"/>
          <w:highlight w:val="none"/>
          <w:shd w:val="clear" w:color="auto" w:fill="FFFFFF"/>
        </w:rPr>
        <w:t>教师资格证</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未取得的需做出在9月1日前取得的承诺</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二级乙等以上</w:t>
      </w:r>
      <w:r>
        <w:rPr>
          <w:rFonts w:hint="default" w:ascii="Times New Roman" w:hAnsi="Times New Roman" w:eastAsia="仿宋_GB2312" w:cs="Times New Roman"/>
          <w:color w:val="auto"/>
          <w:sz w:val="32"/>
          <w:szCs w:val="32"/>
          <w:highlight w:val="none"/>
          <w:shd w:val="clear" w:color="auto" w:fill="FFFFFF"/>
        </w:rPr>
        <w:t>普通话等级证书</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kern w:val="0"/>
          <w:sz w:val="32"/>
          <w:szCs w:val="32"/>
          <w:shd w:val="clear" w:color="auto" w:fill="FFFFFF"/>
        </w:rPr>
        <w:t>报考语文学科教师须具有二级甲等以上普通话</w:t>
      </w:r>
      <w:r>
        <w:rPr>
          <w:rFonts w:hint="default" w:ascii="Times New Roman" w:hAnsi="Times New Roman" w:eastAsia="仿宋_GB2312" w:cs="Times New Roman"/>
          <w:kern w:val="0"/>
          <w:sz w:val="32"/>
          <w:szCs w:val="32"/>
          <w:shd w:val="clear" w:color="auto" w:fill="FFFFFF"/>
          <w:lang w:eastAsia="zh-CN"/>
        </w:rPr>
        <w:t>等级</w:t>
      </w:r>
      <w:r>
        <w:rPr>
          <w:rFonts w:hint="default" w:ascii="Times New Roman" w:hAnsi="Times New Roman" w:eastAsia="仿宋_GB2312" w:cs="Times New Roman"/>
          <w:kern w:val="0"/>
          <w:sz w:val="32"/>
          <w:szCs w:val="32"/>
          <w:shd w:val="clear" w:color="auto" w:fill="FFFFFF"/>
        </w:rPr>
        <w:t>证书</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《教育部学历证书电子注册备案表》（学信网）。</w:t>
      </w:r>
    </w:p>
    <w:p w14:paraId="3733386B">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lang w:eastAsia="zh-CN"/>
        </w:rPr>
        <w:t>与国（境）内普通高校202</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lang w:eastAsia="zh-CN"/>
        </w:rPr>
        <w:t>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default" w:ascii="Times New Roman" w:hAnsi="Times New Roman" w:eastAsia="仿宋_GB2312" w:cs="Times New Roman"/>
          <w:color w:val="auto"/>
          <w:kern w:val="0"/>
          <w:sz w:val="32"/>
          <w:szCs w:val="32"/>
          <w:highlight w:val="none"/>
          <w:u w:val="none"/>
          <w:lang w:val="en-US" w:eastAsia="zh-CN" w:bidi="ar"/>
        </w:rPr>
        <w:t>2026年</w:t>
      </w:r>
      <w:r>
        <w:rPr>
          <w:rFonts w:hint="default" w:ascii="Times New Roman" w:hAnsi="Times New Roman" w:eastAsia="仿宋_GB2312" w:cs="Times New Roman"/>
          <w:color w:val="auto"/>
          <w:sz w:val="32"/>
          <w:szCs w:val="32"/>
          <w:highlight w:val="none"/>
          <w:shd w:val="clear" w:color="auto" w:fill="FFFFFF"/>
          <w:lang w:eastAsia="zh-CN"/>
        </w:rPr>
        <w:t>9月30日以前可取得国（境）外学历学位认证材料的承诺。</w:t>
      </w:r>
    </w:p>
    <w:p w14:paraId="5B53A3F3">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u w:val="none"/>
          <w:lang w:val="en-US" w:eastAsia="zh-CN" w:bidi="ar"/>
        </w:rPr>
        <w:t>在职人员应聘的，还需提交有用人权限部门或单位出具的</w:t>
      </w:r>
      <w:bookmarkStart w:id="0" w:name="_GoBack"/>
      <w:bookmarkEnd w:id="0"/>
      <w:r>
        <w:rPr>
          <w:rFonts w:ascii="Times New Roman" w:hAnsi="Times New Roman" w:eastAsia="仿宋_GB2312"/>
          <w:sz w:val="32"/>
          <w:szCs w:val="32"/>
          <w:shd w:val="clear" w:color="auto" w:fill="FFFFFF"/>
        </w:rPr>
        <w:t>同意报考证明</w:t>
      </w:r>
      <w:r>
        <w:rPr>
          <w:rFonts w:hint="default" w:ascii="Times New Roman" w:hAnsi="Times New Roman" w:eastAsia="仿宋_GB2312" w:cs="Times New Roman"/>
          <w:color w:val="auto"/>
          <w:kern w:val="0"/>
          <w:sz w:val="32"/>
          <w:szCs w:val="32"/>
          <w:highlight w:val="none"/>
          <w:u w:val="none"/>
          <w:lang w:val="en-US" w:eastAsia="zh-CN" w:bidi="ar"/>
        </w:rPr>
        <w:t>，未如期提交，视为放弃。</w:t>
      </w:r>
      <w:r>
        <w:rPr>
          <w:rFonts w:hint="default" w:ascii="Times New Roman" w:hAnsi="Times New Roman" w:eastAsia="仿宋_GB2312" w:cs="Times New Roman"/>
          <w:color w:val="auto"/>
          <w:kern w:val="0"/>
          <w:sz w:val="32"/>
          <w:szCs w:val="32"/>
          <w:highlight w:val="none"/>
          <w:lang w:bidi="ar"/>
        </w:rPr>
        <w:t>在职人员报名前应充分了解知晓有关法律法规或所在单位及有关主管部门关于是否允许报考、离职的相关规定。</w:t>
      </w:r>
    </w:p>
    <w:p w14:paraId="55DB1B7E">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rPr>
        <w:t>招聘岗位需要提供工作经历的，还需提供工作经历证明材料，包括</w:t>
      </w:r>
      <w:r>
        <w:rPr>
          <w:rFonts w:hint="default" w:ascii="Times New Roman" w:hAnsi="Times New Roman" w:eastAsia="仿宋_GB2312" w:cs="Times New Roman"/>
          <w:sz w:val="32"/>
          <w:szCs w:val="32"/>
          <w:lang w:val="en-US" w:eastAsia="zh-CN"/>
        </w:rPr>
        <w:t>与中小学校签订的</w:t>
      </w:r>
      <w:r>
        <w:rPr>
          <w:rFonts w:hint="default" w:ascii="Times New Roman" w:hAnsi="Times New Roman" w:eastAsia="仿宋_GB2312" w:cs="Times New Roman"/>
          <w:sz w:val="32"/>
          <w:szCs w:val="32"/>
        </w:rPr>
        <w:t>劳动合同或者聘用合同、社保缴费证明等。在不同</w:t>
      </w:r>
      <w:r>
        <w:rPr>
          <w:rFonts w:hint="default" w:ascii="Times New Roman" w:hAnsi="Times New Roman" w:eastAsia="仿宋_GB2312" w:cs="Times New Roman"/>
          <w:sz w:val="32"/>
          <w:szCs w:val="32"/>
          <w:lang w:val="en-US" w:eastAsia="zh-CN"/>
        </w:rPr>
        <w:t>中小学校</w:t>
      </w:r>
      <w:r>
        <w:rPr>
          <w:rFonts w:hint="default" w:ascii="Times New Roman" w:hAnsi="Times New Roman" w:eastAsia="仿宋_GB2312" w:cs="Times New Roman"/>
          <w:sz w:val="32"/>
          <w:szCs w:val="32"/>
        </w:rPr>
        <w:t>从事相关工作的，应分段提供。</w:t>
      </w:r>
    </w:p>
    <w:p w14:paraId="7ED13974">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岗位要求的其他材料。</w:t>
      </w:r>
    </w:p>
    <w:p w14:paraId="7B2BBDBE">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在面试前的资格审查时，考生须提交以上材料原件及复印件（使用A4纸复印）各一份。</w:t>
      </w:r>
    </w:p>
    <w:p w14:paraId="3490144A">
      <w:pPr>
        <w:pStyle w:val="4"/>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面试人选未在规定的资格审查时间内向招聘单位主管部门提交有关材料的，视为弃权。经审查不具备报考条件的，取消面试资格。因放弃或取消资格造成的空缺，在笔试合格分数线内按笔试成绩由高分到低分依次递补，并面向社会公布。笔试合格人数出现空缺的岗位，取消招聘；达不到招聘比例的，按实有合格人数确定面试人选。最后一名如有数名考生笔试成绩相同，一并确定为参加面试人选。</w:t>
      </w:r>
    </w:p>
    <w:p w14:paraId="0727B139">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资格审查具体时间、地点另行通知。</w:t>
      </w:r>
    </w:p>
    <w:p w14:paraId="61F70DE3">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14:paraId="4EA565EE">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color w:val="auto"/>
          <w:sz w:val="32"/>
          <w:szCs w:val="32"/>
          <w:highlight w:val="none"/>
        </w:rPr>
        <w:t>于202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16:00</w:t>
      </w:r>
      <w:r>
        <w:rPr>
          <w:rFonts w:hint="default" w:ascii="Times New Roman" w:hAnsi="Times New Roman" w:eastAsia="仿宋_GB2312" w:cs="Times New Roman"/>
          <w:color w:val="auto"/>
          <w:sz w:val="32"/>
          <w:szCs w:val="32"/>
          <w:highlight w:val="none"/>
        </w:rPr>
        <w:t>前将相应材料电子版以电子邮件附件形式发送至邮箱</w:t>
      </w:r>
      <w:r>
        <w:rPr>
          <w:rFonts w:hint="default" w:ascii="Times New Roman" w:hAnsi="Times New Roman" w:eastAsia="仿宋_GB2312" w:cs="Times New Roman"/>
          <w:color w:val="auto"/>
          <w:sz w:val="32"/>
          <w:szCs w:val="32"/>
          <w:highlight w:val="none"/>
          <w:lang w:val="en-US" w:eastAsia="zh-CN"/>
        </w:rPr>
        <w:t>kfqjyrc</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default" w:ascii="Times New Roman" w:hAnsi="Times New Roman" w:eastAsia="仿宋_GB2312" w:cs="Times New Roman"/>
          <w:color w:val="auto"/>
          <w:sz w:val="32"/>
          <w:szCs w:val="32"/>
          <w:highlight w:val="none"/>
          <w:lang w:val="en-US" w:eastAsia="zh-CN"/>
        </w:rPr>
        <w:t>2959921</w:t>
      </w:r>
      <w:r>
        <w:rPr>
          <w:rFonts w:hint="default" w:ascii="Times New Roman" w:hAnsi="Times New Roman" w:eastAsia="仿宋_GB2312" w:cs="Times New Roman"/>
          <w:color w:val="auto"/>
          <w:sz w:val="32"/>
          <w:szCs w:val="32"/>
          <w:highlight w:val="none"/>
        </w:rPr>
        <w:t>进行确认。</w:t>
      </w:r>
    </w:p>
    <w:p w14:paraId="31F6D55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571EF3E6">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w:t>
      </w:r>
      <w:r>
        <w:rPr>
          <w:rFonts w:hint="default" w:ascii="Times New Roman" w:hAnsi="Times New Roman" w:eastAsia="仿宋_GB2312" w:cs="Times New Roman"/>
          <w:b w:val="0"/>
          <w:bCs w:val="0"/>
          <w:color w:val="auto"/>
          <w:sz w:val="32"/>
          <w:szCs w:val="32"/>
          <w:highlight w:val="none"/>
          <w:lang w:val="en-US" w:eastAsia="zh-CN"/>
        </w:rPr>
        <w:t>持</w:t>
      </w:r>
      <w:r>
        <w:rPr>
          <w:rFonts w:hint="default" w:ascii="Times New Roman" w:hAnsi="Times New Roman" w:eastAsia="仿宋_GB2312" w:cs="Times New Roman"/>
          <w:b w:val="0"/>
          <w:bCs w:val="0"/>
          <w:color w:val="auto"/>
          <w:sz w:val="32"/>
          <w:szCs w:val="32"/>
          <w:highlight w:val="none"/>
        </w:rPr>
        <w:t>其家庭所在地的县（市、区）民政部门出具的享受最低生活保障的证明或低保证；脱贫享受政策人口和防止返贫</w:t>
      </w:r>
      <w:r>
        <w:rPr>
          <w:rFonts w:hint="default" w:ascii="Times New Roman" w:hAnsi="Times New Roman" w:eastAsia="仿宋_GB2312" w:cs="Times New Roman"/>
          <w:b w:val="0"/>
          <w:bCs w:val="0"/>
          <w:color w:val="auto"/>
          <w:sz w:val="32"/>
          <w:szCs w:val="32"/>
          <w:highlight w:val="none"/>
          <w:lang w:val="en-US" w:eastAsia="zh-CN"/>
        </w:rPr>
        <w:t>致贫</w:t>
      </w:r>
      <w:r>
        <w:rPr>
          <w:rFonts w:hint="default" w:ascii="Times New Roman" w:hAnsi="Times New Roman" w:eastAsia="仿宋_GB2312" w:cs="Times New Roman"/>
          <w:b w:val="0"/>
          <w:bCs w:val="0"/>
          <w:color w:val="auto"/>
          <w:sz w:val="32"/>
          <w:szCs w:val="32"/>
          <w:highlight w:val="none"/>
        </w:rPr>
        <w:t>监测对象</w:t>
      </w:r>
      <w:r>
        <w:rPr>
          <w:rFonts w:hint="default" w:ascii="Times New Roman" w:hAnsi="Times New Roman" w:eastAsia="仿宋_GB2312" w:cs="Times New Roman"/>
          <w:b w:val="0"/>
          <w:bCs w:val="0"/>
          <w:color w:val="auto"/>
          <w:sz w:val="32"/>
          <w:szCs w:val="32"/>
          <w:highlight w:val="none"/>
          <w:lang w:val="en-US" w:eastAsia="zh-CN"/>
        </w:rPr>
        <w:t>持</w:t>
      </w:r>
      <w:r>
        <w:rPr>
          <w:rFonts w:hint="default" w:ascii="Times New Roman" w:hAnsi="Times New Roman" w:eastAsia="仿宋_GB2312" w:cs="Times New Roman"/>
          <w:b w:val="0"/>
          <w:bCs w:val="0"/>
          <w:color w:val="auto"/>
          <w:sz w:val="32"/>
          <w:szCs w:val="32"/>
          <w:highlight w:val="none"/>
        </w:rPr>
        <w:t>其家庭所在地的县（市、区）乡村振兴部门出具的有关证明。</w:t>
      </w:r>
    </w:p>
    <w:p w14:paraId="12A644F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w:t>
      </w:r>
      <w:r>
        <w:rPr>
          <w:rFonts w:hint="default" w:ascii="Times New Roman" w:hAnsi="Times New Roman" w:eastAsia="仿宋_GB2312" w:cs="Times New Roman"/>
          <w:b w:val="0"/>
          <w:bCs w:val="0"/>
          <w:color w:val="auto"/>
          <w:sz w:val="32"/>
          <w:szCs w:val="32"/>
          <w:highlight w:val="none"/>
          <w:lang w:eastAsia="zh-CN"/>
        </w:rPr>
        <w:t>有效</w:t>
      </w:r>
      <w:r>
        <w:rPr>
          <w:rFonts w:hint="default" w:ascii="Times New Roman" w:hAnsi="Times New Roman" w:eastAsia="仿宋_GB2312" w:cs="Times New Roman"/>
          <w:b w:val="0"/>
          <w:bCs w:val="0"/>
          <w:color w:val="auto"/>
          <w:sz w:val="32"/>
          <w:szCs w:val="32"/>
          <w:highlight w:val="none"/>
        </w:rPr>
        <w:t>身份证</w:t>
      </w:r>
      <w:r>
        <w:rPr>
          <w:rFonts w:hint="default" w:ascii="Times New Roman" w:hAnsi="Times New Roman" w:eastAsia="仿宋_GB2312" w:cs="Times New Roman"/>
          <w:b w:val="0"/>
          <w:bCs w:val="0"/>
          <w:color w:val="auto"/>
          <w:sz w:val="32"/>
          <w:szCs w:val="32"/>
          <w:highlight w:val="none"/>
          <w:lang w:eastAsia="zh-CN"/>
        </w:rPr>
        <w:t>件</w:t>
      </w:r>
      <w:r>
        <w:rPr>
          <w:rFonts w:hint="default" w:ascii="Times New Roman" w:hAnsi="Times New Roman" w:eastAsia="仿宋_GB2312" w:cs="Times New Roman"/>
          <w:b w:val="0"/>
          <w:bCs w:val="0"/>
          <w:color w:val="auto"/>
          <w:sz w:val="32"/>
          <w:szCs w:val="32"/>
          <w:highlight w:val="none"/>
        </w:rPr>
        <w:t>。</w:t>
      </w:r>
    </w:p>
    <w:p w14:paraId="084F887C">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应聘人员减免申请提交后，请于</w:t>
      </w:r>
      <w:r>
        <w:rPr>
          <w:rFonts w:hint="default" w:ascii="Times New Roman" w:hAnsi="Times New Roman" w:eastAsia="仿宋_GB2312" w:cs="Times New Roman"/>
          <w:b w:val="0"/>
          <w:bCs w:val="0"/>
          <w:color w:val="auto"/>
          <w:sz w:val="32"/>
          <w:szCs w:val="32"/>
          <w:lang w:val="en-US" w:eastAsia="zh-CN"/>
        </w:rPr>
        <w:t>2026年5月27日18:00</w:t>
      </w:r>
      <w:r>
        <w:rPr>
          <w:rFonts w:hint="default" w:ascii="Times New Roman" w:hAnsi="Times New Roman" w:eastAsia="仿宋_GB2312" w:cs="Times New Roman"/>
          <w:b w:val="0"/>
          <w:bCs w:val="0"/>
          <w:color w:val="auto"/>
          <w:sz w:val="32"/>
          <w:szCs w:val="32"/>
        </w:rPr>
        <w:t>前登录报名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default" w:ascii="Times New Roman" w:hAnsi="Times New Roman"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w:t>
      </w: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120EF858">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rPr>
        <w:t>违纪违规及存在不诚信情形的应聘人员如何处理？</w:t>
      </w:r>
    </w:p>
    <w:p w14:paraId="44F9E672">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default" w:ascii="Times New Roman" w:hAnsi="Times New Roman"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w:t>
      </w:r>
      <w:r>
        <w:rPr>
          <w:rFonts w:hint="default" w:ascii="Times New Roman" w:hAnsi="Times New Roman" w:eastAsia="仿宋_GB2312" w:cs="Times New Roman"/>
          <w:color w:val="auto"/>
          <w:kern w:val="0"/>
          <w:sz w:val="32"/>
          <w:szCs w:val="32"/>
          <w:u w:val="none"/>
          <w:lang w:val="en-US" w:eastAsia="zh-CN"/>
        </w:rPr>
        <w:t>和招聘单位主管部门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2A283587">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17</w:t>
      </w:r>
      <w:r>
        <w:rPr>
          <w:rFonts w:hint="default" w:ascii="Times New Roman" w:hAnsi="Times New Roman" w:eastAsia="楷体_GB2312" w:cs="Times New Roman"/>
          <w:b/>
          <w:bCs/>
          <w:color w:val="auto"/>
          <w:sz w:val="32"/>
          <w:szCs w:val="32"/>
          <w:u w:val="none"/>
        </w:rPr>
        <w:t>.考生对笔试成绩有异议的</w:t>
      </w:r>
      <w:r>
        <w:rPr>
          <w:rFonts w:hint="default" w:ascii="Times New Roman" w:hAnsi="Times New Roman" w:eastAsia="楷体_GB2312" w:cs="Times New Roman"/>
          <w:b/>
          <w:bCs/>
          <w:color w:val="auto"/>
          <w:sz w:val="32"/>
          <w:szCs w:val="32"/>
          <w:u w:val="none"/>
          <w:lang w:val="en-US" w:eastAsia="zh-CN"/>
        </w:rPr>
        <w:t>怎么处理？</w:t>
      </w:r>
    </w:p>
    <w:p w14:paraId="21AD31E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招聘单位主管部门将按</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照《山东省部分人事考试成绩复核办法》（鲁人社字﹝</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140号</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）办理。</w:t>
      </w:r>
    </w:p>
    <w:p w14:paraId="754B7588">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t>18.</w:t>
      </w:r>
      <w:r>
        <w:rPr>
          <w:rFonts w:hint="default" w:ascii="Times New Roman" w:hAnsi="Times New Roman" w:eastAsia="楷体_GB2312" w:cs="Times New Roman"/>
          <w:b/>
          <w:bCs/>
          <w:color w:val="auto"/>
          <w:sz w:val="32"/>
          <w:szCs w:val="32"/>
          <w:u w:val="none"/>
        </w:rPr>
        <w:t>是否有指定的考试辅导书和培训班？</w:t>
      </w:r>
    </w:p>
    <w:p w14:paraId="1445B8F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日照经济技术开发区教育系统</w:t>
      </w:r>
      <w:r>
        <w:rPr>
          <w:rFonts w:hint="default" w:ascii="Times New Roman" w:hAnsi="Times New Roman" w:eastAsia="仿宋_GB2312" w:cs="Times New Roman"/>
          <w:color w:val="auto"/>
          <w:sz w:val="32"/>
          <w:szCs w:val="32"/>
          <w:u w:val="none"/>
        </w:rPr>
        <w:t>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97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A689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93A689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zU2OGNlZjViNTg5MjJkMDg1NGVmYjFiZDRiMWEifQ=="/>
  </w:docVars>
  <w:rsids>
    <w:rsidRoot w:val="5710796D"/>
    <w:rsid w:val="000B6E55"/>
    <w:rsid w:val="001441E7"/>
    <w:rsid w:val="007958E0"/>
    <w:rsid w:val="00831213"/>
    <w:rsid w:val="00C36B5B"/>
    <w:rsid w:val="00C77935"/>
    <w:rsid w:val="01176EA7"/>
    <w:rsid w:val="01233A9E"/>
    <w:rsid w:val="01402653"/>
    <w:rsid w:val="01453A14"/>
    <w:rsid w:val="017F4864"/>
    <w:rsid w:val="018502B5"/>
    <w:rsid w:val="01AE15BA"/>
    <w:rsid w:val="02005B8D"/>
    <w:rsid w:val="023575E5"/>
    <w:rsid w:val="024960AD"/>
    <w:rsid w:val="02681AF4"/>
    <w:rsid w:val="02A2637C"/>
    <w:rsid w:val="02F92D08"/>
    <w:rsid w:val="030B2A3C"/>
    <w:rsid w:val="037759DB"/>
    <w:rsid w:val="041760A1"/>
    <w:rsid w:val="042042C5"/>
    <w:rsid w:val="046E65E9"/>
    <w:rsid w:val="047276E9"/>
    <w:rsid w:val="049329AF"/>
    <w:rsid w:val="049F168E"/>
    <w:rsid w:val="04A63BDB"/>
    <w:rsid w:val="04B0389B"/>
    <w:rsid w:val="04D94B9F"/>
    <w:rsid w:val="04E452F2"/>
    <w:rsid w:val="04F25C61"/>
    <w:rsid w:val="04F54056"/>
    <w:rsid w:val="05085485"/>
    <w:rsid w:val="05430E85"/>
    <w:rsid w:val="054C21D8"/>
    <w:rsid w:val="05B80C59"/>
    <w:rsid w:val="05C84C14"/>
    <w:rsid w:val="05E37B0E"/>
    <w:rsid w:val="05F15F19"/>
    <w:rsid w:val="06532730"/>
    <w:rsid w:val="0659238C"/>
    <w:rsid w:val="067A4160"/>
    <w:rsid w:val="06916FD9"/>
    <w:rsid w:val="074E2EF7"/>
    <w:rsid w:val="074F1149"/>
    <w:rsid w:val="076F5A4C"/>
    <w:rsid w:val="07911761"/>
    <w:rsid w:val="07CC27CB"/>
    <w:rsid w:val="07D16002"/>
    <w:rsid w:val="07E72D99"/>
    <w:rsid w:val="082320BB"/>
    <w:rsid w:val="08251EAA"/>
    <w:rsid w:val="08387E2F"/>
    <w:rsid w:val="084F1AC1"/>
    <w:rsid w:val="08512C9F"/>
    <w:rsid w:val="08A300C3"/>
    <w:rsid w:val="0949606C"/>
    <w:rsid w:val="097D1872"/>
    <w:rsid w:val="09970B85"/>
    <w:rsid w:val="09A339CE"/>
    <w:rsid w:val="09F50871"/>
    <w:rsid w:val="0A02484E"/>
    <w:rsid w:val="0A511358"/>
    <w:rsid w:val="0AAC5ECD"/>
    <w:rsid w:val="0AE453F9"/>
    <w:rsid w:val="0B0B35D9"/>
    <w:rsid w:val="0B41349E"/>
    <w:rsid w:val="0B64718D"/>
    <w:rsid w:val="0B974E6D"/>
    <w:rsid w:val="0BDF05C2"/>
    <w:rsid w:val="0D8633EB"/>
    <w:rsid w:val="0DD405FA"/>
    <w:rsid w:val="0DD8176C"/>
    <w:rsid w:val="0E405EA6"/>
    <w:rsid w:val="0E5B24B9"/>
    <w:rsid w:val="0F2E3ECA"/>
    <w:rsid w:val="0F2E5AE8"/>
    <w:rsid w:val="0F6C6610"/>
    <w:rsid w:val="0F6D64A3"/>
    <w:rsid w:val="0F821737"/>
    <w:rsid w:val="0FC75DA0"/>
    <w:rsid w:val="0FE435BA"/>
    <w:rsid w:val="10264A11"/>
    <w:rsid w:val="1029043F"/>
    <w:rsid w:val="1068327B"/>
    <w:rsid w:val="10846DA4"/>
    <w:rsid w:val="10B17592"/>
    <w:rsid w:val="10C77FA2"/>
    <w:rsid w:val="10FA2C0C"/>
    <w:rsid w:val="112278CE"/>
    <w:rsid w:val="113B44EC"/>
    <w:rsid w:val="114710E3"/>
    <w:rsid w:val="11477335"/>
    <w:rsid w:val="115B2DE0"/>
    <w:rsid w:val="1194044E"/>
    <w:rsid w:val="11A622AD"/>
    <w:rsid w:val="12E52961"/>
    <w:rsid w:val="13250FB0"/>
    <w:rsid w:val="133E3AD6"/>
    <w:rsid w:val="138008DC"/>
    <w:rsid w:val="13854144"/>
    <w:rsid w:val="13BB1914"/>
    <w:rsid w:val="13FA68E0"/>
    <w:rsid w:val="14072DAB"/>
    <w:rsid w:val="142C636E"/>
    <w:rsid w:val="143040B0"/>
    <w:rsid w:val="14432035"/>
    <w:rsid w:val="14A01236"/>
    <w:rsid w:val="14A4297B"/>
    <w:rsid w:val="14CF3F7D"/>
    <w:rsid w:val="14D7277E"/>
    <w:rsid w:val="151614F8"/>
    <w:rsid w:val="15510782"/>
    <w:rsid w:val="155913E5"/>
    <w:rsid w:val="15DE18EA"/>
    <w:rsid w:val="15F1786F"/>
    <w:rsid w:val="15FA2BC8"/>
    <w:rsid w:val="16315EBE"/>
    <w:rsid w:val="16377978"/>
    <w:rsid w:val="1662251B"/>
    <w:rsid w:val="16985F3D"/>
    <w:rsid w:val="16D752D5"/>
    <w:rsid w:val="16FB6DB7"/>
    <w:rsid w:val="1789364A"/>
    <w:rsid w:val="178F7071"/>
    <w:rsid w:val="179251C2"/>
    <w:rsid w:val="17A12E39"/>
    <w:rsid w:val="17C57205"/>
    <w:rsid w:val="18185587"/>
    <w:rsid w:val="18365A0D"/>
    <w:rsid w:val="189F7A56"/>
    <w:rsid w:val="196F11D7"/>
    <w:rsid w:val="198729C4"/>
    <w:rsid w:val="199B6470"/>
    <w:rsid w:val="19AA0461"/>
    <w:rsid w:val="19B17A41"/>
    <w:rsid w:val="19B7430E"/>
    <w:rsid w:val="19B90AA2"/>
    <w:rsid w:val="19E61B77"/>
    <w:rsid w:val="1A082BFE"/>
    <w:rsid w:val="1A163D48"/>
    <w:rsid w:val="1A562397"/>
    <w:rsid w:val="1A770253"/>
    <w:rsid w:val="1A8B2040"/>
    <w:rsid w:val="1AA80E44"/>
    <w:rsid w:val="1AC11F06"/>
    <w:rsid w:val="1AC60FA3"/>
    <w:rsid w:val="1B330E9B"/>
    <w:rsid w:val="1B972C67"/>
    <w:rsid w:val="1B987725"/>
    <w:rsid w:val="1BAA0BEC"/>
    <w:rsid w:val="1BAE3795"/>
    <w:rsid w:val="1BB26287"/>
    <w:rsid w:val="1BD2745D"/>
    <w:rsid w:val="1BE063BC"/>
    <w:rsid w:val="1BEE6D2B"/>
    <w:rsid w:val="1BF87363"/>
    <w:rsid w:val="1C3B1844"/>
    <w:rsid w:val="1C441279"/>
    <w:rsid w:val="1C6D20FE"/>
    <w:rsid w:val="1C9039C8"/>
    <w:rsid w:val="1C9B72E6"/>
    <w:rsid w:val="1CE02C56"/>
    <w:rsid w:val="1CE26164"/>
    <w:rsid w:val="1D216C8C"/>
    <w:rsid w:val="1D4110DC"/>
    <w:rsid w:val="1D54148D"/>
    <w:rsid w:val="1D5C7CC4"/>
    <w:rsid w:val="1D864D41"/>
    <w:rsid w:val="1DB45D52"/>
    <w:rsid w:val="1DCC309C"/>
    <w:rsid w:val="1E266FBB"/>
    <w:rsid w:val="1E544E3F"/>
    <w:rsid w:val="1E7B061E"/>
    <w:rsid w:val="1E967206"/>
    <w:rsid w:val="1EA336D1"/>
    <w:rsid w:val="1EE00481"/>
    <w:rsid w:val="1F274302"/>
    <w:rsid w:val="1F47195C"/>
    <w:rsid w:val="1F584AF0"/>
    <w:rsid w:val="1FF24910"/>
    <w:rsid w:val="202B4E25"/>
    <w:rsid w:val="20322F5E"/>
    <w:rsid w:val="203E5DA7"/>
    <w:rsid w:val="205D447F"/>
    <w:rsid w:val="20857532"/>
    <w:rsid w:val="2091237A"/>
    <w:rsid w:val="2107263D"/>
    <w:rsid w:val="2136082C"/>
    <w:rsid w:val="214E201A"/>
    <w:rsid w:val="214E5CFA"/>
    <w:rsid w:val="21535882"/>
    <w:rsid w:val="217952E8"/>
    <w:rsid w:val="21B75E11"/>
    <w:rsid w:val="220B7F0B"/>
    <w:rsid w:val="226338A3"/>
    <w:rsid w:val="228C2DF9"/>
    <w:rsid w:val="22AB7021"/>
    <w:rsid w:val="22AC524A"/>
    <w:rsid w:val="22AF4D3A"/>
    <w:rsid w:val="23030CDE"/>
    <w:rsid w:val="23080E9F"/>
    <w:rsid w:val="23597DC2"/>
    <w:rsid w:val="23963804"/>
    <w:rsid w:val="23B048C6"/>
    <w:rsid w:val="23D80D8A"/>
    <w:rsid w:val="23FA4168"/>
    <w:rsid w:val="23FC39BF"/>
    <w:rsid w:val="24044C11"/>
    <w:rsid w:val="247B3126"/>
    <w:rsid w:val="24E3525A"/>
    <w:rsid w:val="24EE7D9B"/>
    <w:rsid w:val="25007C46"/>
    <w:rsid w:val="251175E6"/>
    <w:rsid w:val="25E90563"/>
    <w:rsid w:val="25F0544D"/>
    <w:rsid w:val="2610184F"/>
    <w:rsid w:val="262E41C8"/>
    <w:rsid w:val="266F0A68"/>
    <w:rsid w:val="26864004"/>
    <w:rsid w:val="26E74AA2"/>
    <w:rsid w:val="26F947D6"/>
    <w:rsid w:val="27120774"/>
    <w:rsid w:val="276343C3"/>
    <w:rsid w:val="27AC5CEC"/>
    <w:rsid w:val="27B8643F"/>
    <w:rsid w:val="27C711DE"/>
    <w:rsid w:val="28397580"/>
    <w:rsid w:val="28667C49"/>
    <w:rsid w:val="291F33B1"/>
    <w:rsid w:val="296A7986"/>
    <w:rsid w:val="29932CBF"/>
    <w:rsid w:val="29954C89"/>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3A1B18"/>
    <w:rsid w:val="2C656E18"/>
    <w:rsid w:val="2C9E01A9"/>
    <w:rsid w:val="2CA8035F"/>
    <w:rsid w:val="2CDF26BB"/>
    <w:rsid w:val="2D522E91"/>
    <w:rsid w:val="2DB11966"/>
    <w:rsid w:val="2DB43204"/>
    <w:rsid w:val="2DD53B59"/>
    <w:rsid w:val="2E0C2C5E"/>
    <w:rsid w:val="2E187C37"/>
    <w:rsid w:val="2E341D79"/>
    <w:rsid w:val="2E625356"/>
    <w:rsid w:val="2E9D1EEA"/>
    <w:rsid w:val="2EDE3D04"/>
    <w:rsid w:val="2F032939"/>
    <w:rsid w:val="2F0B779C"/>
    <w:rsid w:val="2F120B2A"/>
    <w:rsid w:val="2F43176E"/>
    <w:rsid w:val="2F560A17"/>
    <w:rsid w:val="2F5E167A"/>
    <w:rsid w:val="2F6635EF"/>
    <w:rsid w:val="2F866E22"/>
    <w:rsid w:val="2F9F06A0"/>
    <w:rsid w:val="2FA923BE"/>
    <w:rsid w:val="2FEE6EA1"/>
    <w:rsid w:val="30064E50"/>
    <w:rsid w:val="30156CB5"/>
    <w:rsid w:val="305111DE"/>
    <w:rsid w:val="309E4735"/>
    <w:rsid w:val="30A47560"/>
    <w:rsid w:val="30A75156"/>
    <w:rsid w:val="30B654E5"/>
    <w:rsid w:val="31077AEF"/>
    <w:rsid w:val="317C228B"/>
    <w:rsid w:val="31A33CBC"/>
    <w:rsid w:val="322070BA"/>
    <w:rsid w:val="322B6720"/>
    <w:rsid w:val="32951856"/>
    <w:rsid w:val="32C65EB4"/>
    <w:rsid w:val="32C75788"/>
    <w:rsid w:val="332E1CAB"/>
    <w:rsid w:val="33590AD6"/>
    <w:rsid w:val="337309C8"/>
    <w:rsid w:val="338813BB"/>
    <w:rsid w:val="33A00182"/>
    <w:rsid w:val="33AD7074"/>
    <w:rsid w:val="33F627C9"/>
    <w:rsid w:val="340B78F6"/>
    <w:rsid w:val="342A06C4"/>
    <w:rsid w:val="346C1651"/>
    <w:rsid w:val="348C6C89"/>
    <w:rsid w:val="34A462BD"/>
    <w:rsid w:val="34AB35B3"/>
    <w:rsid w:val="35363BD7"/>
    <w:rsid w:val="354457B6"/>
    <w:rsid w:val="354632DC"/>
    <w:rsid w:val="355B7EB7"/>
    <w:rsid w:val="35A61FCC"/>
    <w:rsid w:val="35A95619"/>
    <w:rsid w:val="35D22DC1"/>
    <w:rsid w:val="35D97CAC"/>
    <w:rsid w:val="36B50719"/>
    <w:rsid w:val="37557806"/>
    <w:rsid w:val="375C6DE7"/>
    <w:rsid w:val="376F0EF9"/>
    <w:rsid w:val="3772660A"/>
    <w:rsid w:val="3776777C"/>
    <w:rsid w:val="382D2E86"/>
    <w:rsid w:val="38433B03"/>
    <w:rsid w:val="38434DE1"/>
    <w:rsid w:val="384B0C09"/>
    <w:rsid w:val="38A345A1"/>
    <w:rsid w:val="39184F8F"/>
    <w:rsid w:val="393F076E"/>
    <w:rsid w:val="39915E6F"/>
    <w:rsid w:val="399E103B"/>
    <w:rsid w:val="39C35FBC"/>
    <w:rsid w:val="3A347BA7"/>
    <w:rsid w:val="3A6A7A6C"/>
    <w:rsid w:val="3A872229"/>
    <w:rsid w:val="3A9C053F"/>
    <w:rsid w:val="3AA27206"/>
    <w:rsid w:val="3B1672AC"/>
    <w:rsid w:val="3B2220F5"/>
    <w:rsid w:val="3B337E5E"/>
    <w:rsid w:val="3B443E1A"/>
    <w:rsid w:val="3B4E4C98"/>
    <w:rsid w:val="3C145EE2"/>
    <w:rsid w:val="3C662FF1"/>
    <w:rsid w:val="3CCA0AAA"/>
    <w:rsid w:val="3CCB3E4B"/>
    <w:rsid w:val="3D2A22EE"/>
    <w:rsid w:val="3D4C6259"/>
    <w:rsid w:val="3D580F1D"/>
    <w:rsid w:val="3D7636E2"/>
    <w:rsid w:val="3DAB63D2"/>
    <w:rsid w:val="3DB159B2"/>
    <w:rsid w:val="3DCC2EF2"/>
    <w:rsid w:val="3DD5344F"/>
    <w:rsid w:val="3E703177"/>
    <w:rsid w:val="3E9A01F4"/>
    <w:rsid w:val="3F2E322F"/>
    <w:rsid w:val="3FF56F7C"/>
    <w:rsid w:val="3FFD5B89"/>
    <w:rsid w:val="401C35B7"/>
    <w:rsid w:val="405F416C"/>
    <w:rsid w:val="40E8793D"/>
    <w:rsid w:val="410A4385"/>
    <w:rsid w:val="4113787E"/>
    <w:rsid w:val="4125441F"/>
    <w:rsid w:val="4171348E"/>
    <w:rsid w:val="417E5BAB"/>
    <w:rsid w:val="418238EE"/>
    <w:rsid w:val="41A575DC"/>
    <w:rsid w:val="41C04416"/>
    <w:rsid w:val="41E40104"/>
    <w:rsid w:val="42044303"/>
    <w:rsid w:val="4223498A"/>
    <w:rsid w:val="422E312E"/>
    <w:rsid w:val="425A3F23"/>
    <w:rsid w:val="427174BE"/>
    <w:rsid w:val="428E62C2"/>
    <w:rsid w:val="43244531"/>
    <w:rsid w:val="432B3B11"/>
    <w:rsid w:val="432F3601"/>
    <w:rsid w:val="43A06659"/>
    <w:rsid w:val="43C024AB"/>
    <w:rsid w:val="43C94DCA"/>
    <w:rsid w:val="43CE2E1A"/>
    <w:rsid w:val="44246EDE"/>
    <w:rsid w:val="4427077C"/>
    <w:rsid w:val="44677611"/>
    <w:rsid w:val="446C43E1"/>
    <w:rsid w:val="44A744A4"/>
    <w:rsid w:val="44CB735A"/>
    <w:rsid w:val="44ED5522"/>
    <w:rsid w:val="450B59A8"/>
    <w:rsid w:val="45366C08"/>
    <w:rsid w:val="454755E4"/>
    <w:rsid w:val="454A1AA6"/>
    <w:rsid w:val="456F5F37"/>
    <w:rsid w:val="45C142B9"/>
    <w:rsid w:val="45C67B21"/>
    <w:rsid w:val="45EF52CA"/>
    <w:rsid w:val="46274A64"/>
    <w:rsid w:val="46657EC9"/>
    <w:rsid w:val="466A534D"/>
    <w:rsid w:val="466B2BA2"/>
    <w:rsid w:val="46830184"/>
    <w:rsid w:val="46AF46EA"/>
    <w:rsid w:val="46B13FBA"/>
    <w:rsid w:val="46BF4C9C"/>
    <w:rsid w:val="4706200F"/>
    <w:rsid w:val="47277C17"/>
    <w:rsid w:val="475C073D"/>
    <w:rsid w:val="479E0D55"/>
    <w:rsid w:val="47D6229D"/>
    <w:rsid w:val="47D94A52"/>
    <w:rsid w:val="47ED75E7"/>
    <w:rsid w:val="47FE7A46"/>
    <w:rsid w:val="48073DBC"/>
    <w:rsid w:val="481D611E"/>
    <w:rsid w:val="482A083B"/>
    <w:rsid w:val="48487159"/>
    <w:rsid w:val="48B870B6"/>
    <w:rsid w:val="48F36E7F"/>
    <w:rsid w:val="48FD3EF8"/>
    <w:rsid w:val="492139EC"/>
    <w:rsid w:val="4950607F"/>
    <w:rsid w:val="496F0BFB"/>
    <w:rsid w:val="49A90533"/>
    <w:rsid w:val="49DE368B"/>
    <w:rsid w:val="49EB7B56"/>
    <w:rsid w:val="49F25388"/>
    <w:rsid w:val="4A2D4613"/>
    <w:rsid w:val="4A5C5AFD"/>
    <w:rsid w:val="4A600544"/>
    <w:rsid w:val="4AD351BA"/>
    <w:rsid w:val="4AF62C56"/>
    <w:rsid w:val="4B0D1484"/>
    <w:rsid w:val="4B4734B2"/>
    <w:rsid w:val="4B7818BD"/>
    <w:rsid w:val="4B9A5CD8"/>
    <w:rsid w:val="4BBF4FDC"/>
    <w:rsid w:val="4BED22AB"/>
    <w:rsid w:val="4C251A45"/>
    <w:rsid w:val="4C651E42"/>
    <w:rsid w:val="4C975D73"/>
    <w:rsid w:val="4CAC7A71"/>
    <w:rsid w:val="4D072EF9"/>
    <w:rsid w:val="4D814DBC"/>
    <w:rsid w:val="4D866514"/>
    <w:rsid w:val="4DA830F4"/>
    <w:rsid w:val="4DD3102D"/>
    <w:rsid w:val="4DDA23BB"/>
    <w:rsid w:val="4E41068C"/>
    <w:rsid w:val="4E515FF5"/>
    <w:rsid w:val="4E7B594C"/>
    <w:rsid w:val="4EF474AD"/>
    <w:rsid w:val="4F0E056F"/>
    <w:rsid w:val="4F1D2EA8"/>
    <w:rsid w:val="4F4915A7"/>
    <w:rsid w:val="4F570F85"/>
    <w:rsid w:val="4F77507C"/>
    <w:rsid w:val="4FAE1D52"/>
    <w:rsid w:val="4FFF6109"/>
    <w:rsid w:val="501A2F43"/>
    <w:rsid w:val="50377F99"/>
    <w:rsid w:val="5039786D"/>
    <w:rsid w:val="50985385"/>
    <w:rsid w:val="509B22D6"/>
    <w:rsid w:val="50B51188"/>
    <w:rsid w:val="50C84264"/>
    <w:rsid w:val="50CC248F"/>
    <w:rsid w:val="511322F5"/>
    <w:rsid w:val="511E6A63"/>
    <w:rsid w:val="51870AAC"/>
    <w:rsid w:val="51B408D0"/>
    <w:rsid w:val="51BB2504"/>
    <w:rsid w:val="51C71A20"/>
    <w:rsid w:val="51D26309"/>
    <w:rsid w:val="51D535C6"/>
    <w:rsid w:val="51DF2696"/>
    <w:rsid w:val="51E630B2"/>
    <w:rsid w:val="523302EC"/>
    <w:rsid w:val="52466271"/>
    <w:rsid w:val="526C14A0"/>
    <w:rsid w:val="5294522F"/>
    <w:rsid w:val="52EF4B5B"/>
    <w:rsid w:val="530F48B5"/>
    <w:rsid w:val="533C051F"/>
    <w:rsid w:val="53750B0E"/>
    <w:rsid w:val="53764934"/>
    <w:rsid w:val="53984ED9"/>
    <w:rsid w:val="53B536AF"/>
    <w:rsid w:val="54136627"/>
    <w:rsid w:val="54187AC0"/>
    <w:rsid w:val="54574766"/>
    <w:rsid w:val="545A24A8"/>
    <w:rsid w:val="54815C87"/>
    <w:rsid w:val="549A0AF6"/>
    <w:rsid w:val="55020B76"/>
    <w:rsid w:val="550C37A2"/>
    <w:rsid w:val="55200FFC"/>
    <w:rsid w:val="5543118E"/>
    <w:rsid w:val="55A25EB5"/>
    <w:rsid w:val="55B160F8"/>
    <w:rsid w:val="55EC6C72"/>
    <w:rsid w:val="55EE2EA8"/>
    <w:rsid w:val="561D19DF"/>
    <w:rsid w:val="56551179"/>
    <w:rsid w:val="56CD6F61"/>
    <w:rsid w:val="56D36DDF"/>
    <w:rsid w:val="56ED13B1"/>
    <w:rsid w:val="5710796D"/>
    <w:rsid w:val="57777FF2"/>
    <w:rsid w:val="580249E9"/>
    <w:rsid w:val="584B4E7D"/>
    <w:rsid w:val="585F62DF"/>
    <w:rsid w:val="58694A68"/>
    <w:rsid w:val="58831FCD"/>
    <w:rsid w:val="589870FB"/>
    <w:rsid w:val="58A1474E"/>
    <w:rsid w:val="58D72319"/>
    <w:rsid w:val="58E30CBE"/>
    <w:rsid w:val="58E467E4"/>
    <w:rsid w:val="58FB7C62"/>
    <w:rsid w:val="591F781C"/>
    <w:rsid w:val="593432C8"/>
    <w:rsid w:val="594D25DB"/>
    <w:rsid w:val="59835FFD"/>
    <w:rsid w:val="59E27611"/>
    <w:rsid w:val="5A0F7891"/>
    <w:rsid w:val="5A186745"/>
    <w:rsid w:val="5A357CBF"/>
    <w:rsid w:val="5A4C63EF"/>
    <w:rsid w:val="5A517EA9"/>
    <w:rsid w:val="5A84305E"/>
    <w:rsid w:val="5A893B6A"/>
    <w:rsid w:val="5AB32912"/>
    <w:rsid w:val="5ABD72ED"/>
    <w:rsid w:val="5AEF280F"/>
    <w:rsid w:val="5B0D3DD0"/>
    <w:rsid w:val="5B6634E0"/>
    <w:rsid w:val="5BA64C76"/>
    <w:rsid w:val="5BBE331C"/>
    <w:rsid w:val="5BFB3F1E"/>
    <w:rsid w:val="5C0B5D3B"/>
    <w:rsid w:val="5C4557EC"/>
    <w:rsid w:val="5C837974"/>
    <w:rsid w:val="5CA74BA6"/>
    <w:rsid w:val="5D184CAE"/>
    <w:rsid w:val="5D2F3C01"/>
    <w:rsid w:val="5D867E6A"/>
    <w:rsid w:val="5E021BE6"/>
    <w:rsid w:val="5E3E59B5"/>
    <w:rsid w:val="5E3E6996"/>
    <w:rsid w:val="5EC92704"/>
    <w:rsid w:val="5ECC3FA2"/>
    <w:rsid w:val="5ED846F5"/>
    <w:rsid w:val="5EE017FC"/>
    <w:rsid w:val="5F2D4A41"/>
    <w:rsid w:val="5F463D55"/>
    <w:rsid w:val="5F5A7800"/>
    <w:rsid w:val="5F5D2E4C"/>
    <w:rsid w:val="5F7B0C24"/>
    <w:rsid w:val="5FA93F89"/>
    <w:rsid w:val="5FC1162D"/>
    <w:rsid w:val="5FCF3D4A"/>
    <w:rsid w:val="5FDD570E"/>
    <w:rsid w:val="601B4AB2"/>
    <w:rsid w:val="6032611E"/>
    <w:rsid w:val="605D1356"/>
    <w:rsid w:val="60BE1D54"/>
    <w:rsid w:val="61007F33"/>
    <w:rsid w:val="61032132"/>
    <w:rsid w:val="615A7643"/>
    <w:rsid w:val="6167427B"/>
    <w:rsid w:val="618F19E3"/>
    <w:rsid w:val="619320BA"/>
    <w:rsid w:val="61A22D98"/>
    <w:rsid w:val="62255EA3"/>
    <w:rsid w:val="62465E1A"/>
    <w:rsid w:val="627806C9"/>
    <w:rsid w:val="62C531E2"/>
    <w:rsid w:val="636C320A"/>
    <w:rsid w:val="6371665C"/>
    <w:rsid w:val="6372336A"/>
    <w:rsid w:val="63AB5779"/>
    <w:rsid w:val="63D336DD"/>
    <w:rsid w:val="64191A38"/>
    <w:rsid w:val="64243F39"/>
    <w:rsid w:val="64DE616D"/>
    <w:rsid w:val="65407AB3"/>
    <w:rsid w:val="657E38FC"/>
    <w:rsid w:val="657F1D6E"/>
    <w:rsid w:val="657F58CB"/>
    <w:rsid w:val="658E5B0E"/>
    <w:rsid w:val="65931376"/>
    <w:rsid w:val="659F7D1B"/>
    <w:rsid w:val="65E63674"/>
    <w:rsid w:val="65EB7404"/>
    <w:rsid w:val="6613605D"/>
    <w:rsid w:val="66195D1F"/>
    <w:rsid w:val="66682803"/>
    <w:rsid w:val="668B64F1"/>
    <w:rsid w:val="669B2BD8"/>
    <w:rsid w:val="66AA2E1B"/>
    <w:rsid w:val="66AD290B"/>
    <w:rsid w:val="66D87988"/>
    <w:rsid w:val="66E75E1D"/>
    <w:rsid w:val="66ED4AB6"/>
    <w:rsid w:val="66EF489E"/>
    <w:rsid w:val="67851845"/>
    <w:rsid w:val="67A96C2F"/>
    <w:rsid w:val="67F55E37"/>
    <w:rsid w:val="68232E85"/>
    <w:rsid w:val="683536BE"/>
    <w:rsid w:val="685F3791"/>
    <w:rsid w:val="68680898"/>
    <w:rsid w:val="68921DB9"/>
    <w:rsid w:val="68B30B6E"/>
    <w:rsid w:val="68B65AA7"/>
    <w:rsid w:val="69747710"/>
    <w:rsid w:val="69894F6A"/>
    <w:rsid w:val="69BD2E65"/>
    <w:rsid w:val="69E77EE2"/>
    <w:rsid w:val="6A2829D5"/>
    <w:rsid w:val="6A2904FB"/>
    <w:rsid w:val="6B5D1061"/>
    <w:rsid w:val="6B767770"/>
    <w:rsid w:val="6B7E03D2"/>
    <w:rsid w:val="6B8E7011"/>
    <w:rsid w:val="6B9B2D32"/>
    <w:rsid w:val="6C0E79A8"/>
    <w:rsid w:val="6C12412D"/>
    <w:rsid w:val="6C506213"/>
    <w:rsid w:val="6C861C34"/>
    <w:rsid w:val="6C9D56E1"/>
    <w:rsid w:val="6CA16A6E"/>
    <w:rsid w:val="6CA4030D"/>
    <w:rsid w:val="6CB467A2"/>
    <w:rsid w:val="6CF748E0"/>
    <w:rsid w:val="6D266F73"/>
    <w:rsid w:val="6D68503A"/>
    <w:rsid w:val="6D943EDD"/>
    <w:rsid w:val="6DA71E62"/>
    <w:rsid w:val="6DC26C9C"/>
    <w:rsid w:val="6DFD1A82"/>
    <w:rsid w:val="6E071A7D"/>
    <w:rsid w:val="6E292877"/>
    <w:rsid w:val="6E346E8E"/>
    <w:rsid w:val="6E69536A"/>
    <w:rsid w:val="6E733620"/>
    <w:rsid w:val="6E7361E8"/>
    <w:rsid w:val="6E8F15D9"/>
    <w:rsid w:val="6EAC42BA"/>
    <w:rsid w:val="6EC72090"/>
    <w:rsid w:val="6EED7D49"/>
    <w:rsid w:val="6F174DC6"/>
    <w:rsid w:val="6F196D90"/>
    <w:rsid w:val="6F5D4512"/>
    <w:rsid w:val="6F834E16"/>
    <w:rsid w:val="6F897055"/>
    <w:rsid w:val="6FF3138F"/>
    <w:rsid w:val="70335C2F"/>
    <w:rsid w:val="705847B0"/>
    <w:rsid w:val="70A66401"/>
    <w:rsid w:val="71241A1C"/>
    <w:rsid w:val="715255C1"/>
    <w:rsid w:val="716B3D73"/>
    <w:rsid w:val="71ED0FCF"/>
    <w:rsid w:val="72473C14"/>
    <w:rsid w:val="724C763F"/>
    <w:rsid w:val="72563E57"/>
    <w:rsid w:val="72606A84"/>
    <w:rsid w:val="72AB41A3"/>
    <w:rsid w:val="72AF520C"/>
    <w:rsid w:val="72CC4119"/>
    <w:rsid w:val="72DA6836"/>
    <w:rsid w:val="730B2E93"/>
    <w:rsid w:val="73463ECB"/>
    <w:rsid w:val="73830C7C"/>
    <w:rsid w:val="738D38A8"/>
    <w:rsid w:val="73B928EF"/>
    <w:rsid w:val="73DD4830"/>
    <w:rsid w:val="7419338E"/>
    <w:rsid w:val="74237D69"/>
    <w:rsid w:val="74381E70"/>
    <w:rsid w:val="744A1799"/>
    <w:rsid w:val="744F0B5E"/>
    <w:rsid w:val="74542618"/>
    <w:rsid w:val="74624D35"/>
    <w:rsid w:val="74C07CAE"/>
    <w:rsid w:val="74DE64BF"/>
    <w:rsid w:val="74EB79EA"/>
    <w:rsid w:val="75185A40"/>
    <w:rsid w:val="755A1EB0"/>
    <w:rsid w:val="758E3908"/>
    <w:rsid w:val="761A519B"/>
    <w:rsid w:val="768F5662"/>
    <w:rsid w:val="769E7B7B"/>
    <w:rsid w:val="76A72ED3"/>
    <w:rsid w:val="76FA74A7"/>
    <w:rsid w:val="771F2A69"/>
    <w:rsid w:val="776B1184"/>
    <w:rsid w:val="776E579F"/>
    <w:rsid w:val="77850B17"/>
    <w:rsid w:val="779905B2"/>
    <w:rsid w:val="77AD4519"/>
    <w:rsid w:val="77B75398"/>
    <w:rsid w:val="77DC6BAC"/>
    <w:rsid w:val="77ED700C"/>
    <w:rsid w:val="78120443"/>
    <w:rsid w:val="781E4FEE"/>
    <w:rsid w:val="789C633C"/>
    <w:rsid w:val="78C50660"/>
    <w:rsid w:val="78FD2141"/>
    <w:rsid w:val="79002D6F"/>
    <w:rsid w:val="791D56CF"/>
    <w:rsid w:val="798E2128"/>
    <w:rsid w:val="79E85CDC"/>
    <w:rsid w:val="7A8A28F0"/>
    <w:rsid w:val="7AB63C36"/>
    <w:rsid w:val="7B0C77A9"/>
    <w:rsid w:val="7B144827"/>
    <w:rsid w:val="7B310FBD"/>
    <w:rsid w:val="7B503922"/>
    <w:rsid w:val="7B735A7A"/>
    <w:rsid w:val="7BBC11CF"/>
    <w:rsid w:val="7BE91898"/>
    <w:rsid w:val="7C1A7CA3"/>
    <w:rsid w:val="7C6B04FF"/>
    <w:rsid w:val="7C8A4E29"/>
    <w:rsid w:val="7CA62DA7"/>
    <w:rsid w:val="7CAA1027"/>
    <w:rsid w:val="7CAF2AE1"/>
    <w:rsid w:val="7CE87DA1"/>
    <w:rsid w:val="7D272678"/>
    <w:rsid w:val="7D2F3C22"/>
    <w:rsid w:val="7D3D00ED"/>
    <w:rsid w:val="7D6C6E5D"/>
    <w:rsid w:val="7DC223A1"/>
    <w:rsid w:val="7DDD71DA"/>
    <w:rsid w:val="7DF509C8"/>
    <w:rsid w:val="7E3E089F"/>
    <w:rsid w:val="7E66701A"/>
    <w:rsid w:val="7EED78F1"/>
    <w:rsid w:val="7EEF3669"/>
    <w:rsid w:val="7EEF5417"/>
    <w:rsid w:val="7F3855A4"/>
    <w:rsid w:val="7F5B2AAD"/>
    <w:rsid w:val="7F5C5D4E"/>
    <w:rsid w:val="7F6F6558"/>
    <w:rsid w:val="7F713DE7"/>
    <w:rsid w:val="7FA75CF2"/>
    <w:rsid w:val="7FAE4AD5"/>
    <w:rsid w:val="7FC70142"/>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spacing w:after="120" w:afterLines="0" w:afterAutospacing="0"/>
      <w:ind w:left="1440" w:leftChars="700" w:rightChars="7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paragraph" w:customStyle="1" w:styleId="8">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9">
    <w:name w:val="01-公文标题"/>
    <w:next w:val="10"/>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0">
    <w:name w:val="03-公文空行"/>
    <w:next w:val="11"/>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1">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2">
    <w:name w:val="02-公文副标题"/>
    <w:next w:val="10"/>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3">
    <w:name w:val="04-公文一级标题"/>
    <w:next w:val="11"/>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4">
    <w:name w:val="05-公文二级标题"/>
    <w:next w:val="11"/>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5">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6">
    <w:name w:val="07-公文四级标题"/>
    <w:next w:val="11"/>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7">
    <w:name w:val="08-公文五级标题"/>
    <w:next w:val="11"/>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8">
    <w:name w:val="09-公文抬头"/>
    <w:autoRedefine/>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9">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0">
    <w:name w:val="11-公文文号"/>
    <w:next w:val="11"/>
    <w:autoRedefine/>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1">
    <w:name w:val="12-多个附件"/>
    <w:next w:val="11"/>
    <w:autoRedefine/>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2">
    <w:name w:val="0401-公文一级标题居中"/>
    <w:basedOn w:val="1"/>
    <w:next w:val="11"/>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3">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4510</Words>
  <Characters>4728</Characters>
  <Lines>0</Lines>
  <Paragraphs>0</Paragraphs>
  <TotalTime>0</TotalTime>
  <ScaleCrop>false</ScaleCrop>
  <LinksUpToDate>false</LinksUpToDate>
  <CharactersWithSpaces>4737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邢翔</cp:lastModifiedBy>
  <cp:lastPrinted>2026-05-18T11:21:00Z</cp:lastPrinted>
  <dcterms:modified xsi:type="dcterms:W3CDTF">2026-05-19T06:49:41Z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E1F4BA09368449A49A45950D8CEB1771</vt:lpwstr>
  </property>
  <property fmtid="{D5CDD505-2E9C-101B-9397-08002B2CF9AE}" pid="4" name="KSOTemplateDocerSaveRecord">
    <vt:lpwstr>eyJoZGlkIjoiOWU3NTk1MTJlMzA3ZDE5MWM0NDY0NzE0Y2ZjZTRiMjYiLCJ1c2VySWQiOiIxNTY4NjYzNDc4In0=</vt:lpwstr>
  </property>
</Properties>
</file>