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B3C2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p w14:paraId="717D8ADB">
      <w:pPr>
        <w:pStyle w:val="2"/>
        <w:shd w:val="clear" w:color="auto"/>
        <w:spacing w:before="0" w:beforeAutospacing="0" w:after="0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2026年新昌县教体系统公开招聘计划表</w:t>
      </w:r>
    </w:p>
    <w:bookmarkEnd w:id="0"/>
    <w:p w14:paraId="23355511">
      <w:pPr>
        <w:rPr>
          <w:rFonts w:hint="eastAsia"/>
          <w:lang w:val="en-US" w:eastAsia="zh-CN"/>
        </w:rPr>
      </w:pPr>
    </w:p>
    <w:tbl>
      <w:tblPr>
        <w:tblStyle w:val="4"/>
        <w:tblW w:w="95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528"/>
        <w:gridCol w:w="1247"/>
        <w:gridCol w:w="1192"/>
        <w:gridCol w:w="863"/>
        <w:gridCol w:w="833"/>
        <w:gridCol w:w="2362"/>
        <w:gridCol w:w="789"/>
      </w:tblGrid>
      <w:tr w14:paraId="623AE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EE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E6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48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C3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82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DB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E1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所学专业要求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BF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A3A6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2F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31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新昌县教育体育局下属学校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F6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07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C6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36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4A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中国语言文学类；学科教学（语文）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16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39F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42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10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新昌县教育体育局下属学校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1B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高中数学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4A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2E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02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EC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数学类；学科教学（数学）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F3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AC3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3A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26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新昌县教育体育局下属学校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5D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高中物理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52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B1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E2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59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物理学类；学科教学（物理）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54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39E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EA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1B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新昌县教育体育局下属学校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E8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E7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56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76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62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地理科学类；地理学类；学科教学（地理）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CB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8CC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B6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B7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新昌县教育体育局下属学校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96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E7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74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DB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E7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中国语言文学类；学科教学（语文）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FA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611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54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27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新昌县教育体育局下属学校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A8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08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C0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F9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68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数学类；学科教学（数学）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5E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655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1C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5A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新昌县教育体育局下属学校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94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22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97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17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6C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英语教育；英语；英语笔译；翻译；英语口译；应用英语；商务英语；外国语言学及应用语言学（英语方向）；英语语言文学；学科教学（英语）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A8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E4F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44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EC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新昌县教育体育局下属学校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FD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C0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69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49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EE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物理学类；化学类；生物科学类；科学教育；学科教学（物理、化学、生物）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CB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659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6C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ED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新昌县教育体育局下属学校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B3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47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3D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13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5B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中国语言文学类；学科教学（语文）；小学教育（语文方向）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E7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DD7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D6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D0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新昌县教育体育局下属学校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60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AC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9B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C2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85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数学类；学科教学（数学）；小学教育（数学方向）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42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83A682D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D0F46"/>
    <w:rsid w:val="222D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2026-05-22T09:19:00Z</dcterms:created>
  <dc:creator>Administrator</dc:creator>
  <cp:lastModifiedBy>Administrator</cp:lastModifiedBy>
  <dcterms:modified xsi:type="dcterms:W3CDTF">2026-05-22T09:22:25Z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5E849148092C4FBCB77FBF1F33F7A713_11</vt:lpwstr>
  </property>
  <property fmtid="{D5CDD505-2E9C-101B-9397-08002B2CF9AE}" pid="4" name="KSOTemplateDocerSaveRecord">
    <vt:lpwstr>eyJoZGlkIjoiZjA2OTFkZjJhN2Y3YzFhNGQzZTUxOGRiNjY2OGI1YmIiLCJ1c2VySWQiOiI3MTQxMTM2NTAifQ==</vt:lpwstr>
  </property>
</Properties>
</file>