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鹤庆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面向县外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选调教师报名登记表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</w:p>
    <w:tbl>
      <w:tblPr>
        <w:tblStyle w:val="3"/>
        <w:tblW w:w="99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9"/>
        <w:gridCol w:w="663"/>
        <w:gridCol w:w="563"/>
        <w:gridCol w:w="418"/>
        <w:gridCol w:w="781"/>
        <w:gridCol w:w="12"/>
        <w:gridCol w:w="63"/>
        <w:gridCol w:w="851"/>
        <w:gridCol w:w="558"/>
        <w:gridCol w:w="286"/>
        <w:gridCol w:w="9"/>
        <w:gridCol w:w="11"/>
        <w:gridCol w:w="555"/>
        <w:gridCol w:w="146"/>
        <w:gridCol w:w="278"/>
        <w:gridCol w:w="6"/>
        <w:gridCol w:w="427"/>
        <w:gridCol w:w="54"/>
        <w:gridCol w:w="311"/>
        <w:gridCol w:w="1302"/>
        <w:gridCol w:w="52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0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近期免冠照片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3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309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教龄</w:t>
            </w: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09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6631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309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8257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6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现聘岗位等级</w:t>
            </w:r>
          </w:p>
        </w:tc>
        <w:tc>
          <w:tcPr>
            <w:tcW w:w="1477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现任教学段</w:t>
            </w:r>
          </w:p>
        </w:tc>
        <w:tc>
          <w:tcPr>
            <w:tcW w:w="1574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现任教学科</w:t>
            </w:r>
          </w:p>
        </w:tc>
        <w:tc>
          <w:tcPr>
            <w:tcW w:w="1774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教师资格种类及学科</w:t>
            </w:r>
          </w:p>
        </w:tc>
        <w:tc>
          <w:tcPr>
            <w:tcW w:w="4004" w:type="dxa"/>
            <w:gridSpan w:val="8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28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申报学段及学科</w:t>
            </w:r>
          </w:p>
        </w:tc>
        <w:tc>
          <w:tcPr>
            <w:tcW w:w="4716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4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2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履职考核结果</w:t>
            </w:r>
          </w:p>
        </w:tc>
        <w:tc>
          <w:tcPr>
            <w:tcW w:w="8257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年度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，20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年度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，20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年度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家庭主要成员</w:t>
            </w:r>
          </w:p>
        </w:tc>
        <w:tc>
          <w:tcPr>
            <w:tcW w:w="7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83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1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户籍地</w:t>
            </w:r>
          </w:p>
        </w:tc>
        <w:tc>
          <w:tcPr>
            <w:tcW w:w="329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本人主要简历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（从高中填起）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本人承诺本报名登记表所填写的内容、信息真实准确。如有虚假，本人愿承担一切责任和后果。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0" w:firstLineChars="15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承诺人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签名（手写）：       </w:t>
            </w: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720" w:firstLineChars="3200"/>
              <w:textAlignment w:val="auto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所在学校审核意见</w:t>
            </w:r>
          </w:p>
        </w:tc>
        <w:tc>
          <w:tcPr>
            <w:tcW w:w="3958" w:type="dxa"/>
            <w:gridSpan w:val="9"/>
            <w:tcBorders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负责人签字：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2310" w:firstLineChars="11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月   日</w:t>
            </w:r>
          </w:p>
        </w:tc>
        <w:tc>
          <w:tcPr>
            <w:tcW w:w="86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所在县（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市、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区）教育主管部门审核意见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负责人签字：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1995" w:firstLineChars="9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所在县（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市、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区）人力资源和社会保障部门审核意见</w:t>
            </w:r>
          </w:p>
        </w:tc>
        <w:tc>
          <w:tcPr>
            <w:tcW w:w="3958" w:type="dxa"/>
            <w:gridSpan w:val="9"/>
            <w:tcBorders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负责人签字：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right="21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   日</w:t>
            </w:r>
          </w:p>
        </w:tc>
        <w:tc>
          <w:tcPr>
            <w:tcW w:w="86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资格审查</w:t>
            </w:r>
            <w:r>
              <w:rPr>
                <w:rFonts w:hint="eastAsia" w:cs="Times New Roman"/>
                <w:color w:val="auto"/>
                <w:szCs w:val="21"/>
                <w:lang w:eastAsia="zh-CN"/>
              </w:rPr>
              <w:t>情况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经</w:t>
            </w:r>
            <w:r>
              <w:rPr>
                <w:rFonts w:hint="eastAsia" w:cs="Times New Roman"/>
                <w:color w:val="auto"/>
                <w:lang w:val="en-US" w:eastAsia="zh-CN"/>
              </w:rPr>
              <w:t>鹤庆</w:t>
            </w:r>
            <w:r>
              <w:rPr>
                <w:rFonts w:hint="default" w:ascii="Times New Roman" w:hAnsi="Times New Roman" w:cs="Times New Roman"/>
                <w:color w:val="auto"/>
              </w:rPr>
              <w:t>县教育体育局审核，审核结果为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105" w:firstLineChars="5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105" w:firstLineChars="5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105" w:firstLineChars="5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2310" w:firstLineChars="11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" w:beforeLines="10" w:line="300" w:lineRule="exact"/>
              <w:ind w:firstLine="2415" w:firstLineChars="115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  日</w:t>
            </w:r>
          </w:p>
        </w:tc>
      </w:tr>
    </w:tbl>
    <w:p/>
    <w:sectPr>
      <w:pgSz w:w="11906" w:h="16838"/>
      <w:pgMar w:top="1287" w:right="720" w:bottom="128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65CC9"/>
    <w:rsid w:val="35E65CC9"/>
    <w:rsid w:val="5D235BD5"/>
    <w:rsid w:val="69C5059A"/>
    <w:rsid w:val="7633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2024-07-23T02:32:00Z</dcterms:created>
  <dc:creator>Administrator</dc:creator>
  <cp:lastModifiedBy>教体局</cp:lastModifiedBy>
  <dcterms:modified xsi:type="dcterms:W3CDTF">2026-05-27T02:27:17Z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B6EABFB58D23444881F61947C8D2B54D</vt:lpwstr>
  </property>
</Properties>
</file>