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/>
        <w:jc w:val="center"/>
        <w:textAlignment w:val="auto"/>
        <w:rPr>
          <w:rFonts w:hint="default" w:ascii="Times New Roman" w:hAnsi="Times New Roman" w:eastAsia="方正公文小标宋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公文小标宋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>2026年度河北雄安新区新建片区学校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/>
        <w:jc w:val="center"/>
        <w:textAlignment w:val="auto"/>
        <w:rPr>
          <w:rFonts w:hint="default" w:ascii="Times New Roman" w:hAnsi="Times New Roman" w:eastAsia="方正公文小标宋" w:cs="Times New Roman"/>
          <w:color w:val="auto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公文小标宋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>选聘骨干教师岗位表</w:t>
      </w:r>
    </w:p>
    <w:tbl>
      <w:tblPr>
        <w:tblStyle w:val="3"/>
        <w:tblpPr w:leftFromText="180" w:rightFromText="180" w:vertAnchor="text" w:horzAnchor="page" w:tblpX="1841" w:tblpY="590"/>
        <w:tblOverlap w:val="never"/>
        <w:tblW w:w="84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42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42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4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选聘计划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</w:trPr>
        <w:tc>
          <w:tcPr>
            <w:tcW w:w="42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高中语文</w:t>
            </w:r>
          </w:p>
        </w:tc>
        <w:tc>
          <w:tcPr>
            <w:tcW w:w="4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exact"/>
        </w:trPr>
        <w:tc>
          <w:tcPr>
            <w:tcW w:w="42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高中化学</w:t>
            </w:r>
          </w:p>
        </w:tc>
        <w:tc>
          <w:tcPr>
            <w:tcW w:w="4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exact"/>
        </w:trPr>
        <w:tc>
          <w:tcPr>
            <w:tcW w:w="42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4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zIwMTEwMjM3OWExMWVlYWIyZGQwYjQ0MDY4YzMifQ=="/>
  </w:docVars>
  <w:rsids>
    <w:rsidRoot w:val="00000000"/>
    <w:rsid w:val="0874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2026-06-06T11:53:17Z</dcterms:created>
  <dc:creator>86152</dc:creator>
  <cp:lastModifiedBy>WPS_1601742894</cp:lastModifiedBy>
  <dcterms:modified xsi:type="dcterms:W3CDTF">2026-06-06T11:53:43Z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806C25D8C7BD4D7DA3BF96ED2EA9C5FF_12</vt:lpwstr>
  </property>
</Properties>
</file>