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A82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lang w:val="en-US" w:eastAsia="zh-CN"/>
        </w:rPr>
        <w:t>广州市白云区公开招聘中小学事业编制教师</w:t>
      </w:r>
    </w:p>
    <w:p w14:paraId="0568B6BB">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lang w:val="en-US" w:eastAsia="zh-CN"/>
        </w:rPr>
        <w:t>资格审查目录表</w:t>
      </w:r>
    </w:p>
    <w:p w14:paraId="27885064">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sz w:val="32"/>
          <w:szCs w:val="32"/>
          <w:lang w:val="en-US" w:eastAsia="zh-CN"/>
        </w:rPr>
      </w:pPr>
    </w:p>
    <w:tbl>
      <w:tblPr>
        <w:tblStyle w:val="4"/>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7"/>
        <w:gridCol w:w="250"/>
        <w:gridCol w:w="257"/>
        <w:gridCol w:w="257"/>
        <w:gridCol w:w="257"/>
        <w:gridCol w:w="257"/>
        <w:gridCol w:w="241"/>
        <w:gridCol w:w="273"/>
        <w:gridCol w:w="257"/>
        <w:gridCol w:w="257"/>
        <w:gridCol w:w="257"/>
        <w:gridCol w:w="257"/>
        <w:gridCol w:w="119"/>
        <w:gridCol w:w="5"/>
        <w:gridCol w:w="133"/>
        <w:gridCol w:w="257"/>
        <w:gridCol w:w="257"/>
        <w:gridCol w:w="257"/>
        <w:gridCol w:w="257"/>
        <w:gridCol w:w="257"/>
        <w:gridCol w:w="273"/>
        <w:gridCol w:w="1701"/>
        <w:gridCol w:w="1185"/>
        <w:gridCol w:w="814"/>
        <w:gridCol w:w="814"/>
      </w:tblGrid>
      <w:tr w14:paraId="6D18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trPr>
        <w:tc>
          <w:tcPr>
            <w:tcW w:w="1526" w:type="dxa"/>
            <w:vAlign w:val="center"/>
          </w:tcPr>
          <w:p w14:paraId="109F2EE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姓名</w:t>
            </w:r>
          </w:p>
        </w:tc>
        <w:tc>
          <w:tcPr>
            <w:tcW w:w="1526" w:type="dxa"/>
            <w:gridSpan w:val="7"/>
            <w:vAlign w:val="center"/>
          </w:tcPr>
          <w:p w14:paraId="355A6B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1420" w:type="dxa"/>
            <w:gridSpan w:val="6"/>
            <w:vAlign w:val="center"/>
          </w:tcPr>
          <w:p w14:paraId="72A8D41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性别</w:t>
            </w:r>
          </w:p>
        </w:tc>
        <w:tc>
          <w:tcPr>
            <w:tcW w:w="1696" w:type="dxa"/>
            <w:gridSpan w:val="8"/>
            <w:vAlign w:val="center"/>
          </w:tcPr>
          <w:p w14:paraId="391C39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1701" w:type="dxa"/>
            <w:vAlign w:val="center"/>
          </w:tcPr>
          <w:p w14:paraId="730261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报考单位</w:t>
            </w:r>
          </w:p>
        </w:tc>
        <w:tc>
          <w:tcPr>
            <w:tcW w:w="2813" w:type="dxa"/>
            <w:gridSpan w:val="3"/>
            <w:vAlign w:val="center"/>
          </w:tcPr>
          <w:p w14:paraId="50EFABD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21F33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526" w:type="dxa"/>
            <w:vAlign w:val="center"/>
          </w:tcPr>
          <w:p w14:paraId="0C125D8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身份证号</w:t>
            </w:r>
          </w:p>
        </w:tc>
        <w:tc>
          <w:tcPr>
            <w:tcW w:w="257" w:type="dxa"/>
            <w:gridSpan w:val="2"/>
            <w:vAlign w:val="center"/>
          </w:tcPr>
          <w:p w14:paraId="53278C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3D780A7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63FC5E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0ADAB60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620A15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41" w:type="dxa"/>
            <w:vAlign w:val="center"/>
          </w:tcPr>
          <w:p w14:paraId="22B81A4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73" w:type="dxa"/>
            <w:vAlign w:val="center"/>
          </w:tcPr>
          <w:p w14:paraId="3A0A07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7FACD14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039C6FC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5E107A7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2D7A570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gridSpan w:val="3"/>
            <w:vAlign w:val="center"/>
          </w:tcPr>
          <w:p w14:paraId="75979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06B356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0870C7A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17FA18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27AEBD4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57" w:type="dxa"/>
            <w:vAlign w:val="center"/>
          </w:tcPr>
          <w:p w14:paraId="178AF3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273" w:type="dxa"/>
            <w:vAlign w:val="center"/>
          </w:tcPr>
          <w:p w14:paraId="115D95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1701" w:type="dxa"/>
            <w:vAlign w:val="center"/>
          </w:tcPr>
          <w:p w14:paraId="479418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报考岗位</w:t>
            </w:r>
          </w:p>
        </w:tc>
        <w:tc>
          <w:tcPr>
            <w:tcW w:w="2813" w:type="dxa"/>
            <w:gridSpan w:val="3"/>
            <w:vAlign w:val="center"/>
          </w:tcPr>
          <w:p w14:paraId="02377D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191F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526" w:type="dxa"/>
            <w:vAlign w:val="center"/>
          </w:tcPr>
          <w:p w14:paraId="3F34D20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联系电话</w:t>
            </w:r>
          </w:p>
        </w:tc>
        <w:tc>
          <w:tcPr>
            <w:tcW w:w="1526" w:type="dxa"/>
            <w:gridSpan w:val="7"/>
            <w:vAlign w:val="center"/>
          </w:tcPr>
          <w:p w14:paraId="045B3A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1420" w:type="dxa"/>
            <w:gridSpan w:val="6"/>
            <w:vAlign w:val="center"/>
          </w:tcPr>
          <w:p w14:paraId="139080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kern w:val="2"/>
                <w:sz w:val="24"/>
                <w:szCs w:val="24"/>
                <w:vertAlign w:val="baseline"/>
                <w:lang w:val="en-US" w:eastAsia="zh-CN" w:bidi="ar-SA"/>
              </w:rPr>
              <w:t>婚姻状况</w:t>
            </w:r>
          </w:p>
        </w:tc>
        <w:tc>
          <w:tcPr>
            <w:tcW w:w="1696" w:type="dxa"/>
            <w:gridSpan w:val="8"/>
            <w:vAlign w:val="center"/>
          </w:tcPr>
          <w:p w14:paraId="1263DD2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1701" w:type="dxa"/>
            <w:vAlign w:val="center"/>
          </w:tcPr>
          <w:p w14:paraId="475A57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岗位</w:t>
            </w:r>
            <w:r>
              <w:rPr>
                <w:rFonts w:hint="eastAsia" w:ascii="Times New Roman" w:hAnsi="Times New Roman" w:eastAsia="方正仿宋_GB2312" w:cs="Times New Roman"/>
                <w:b/>
                <w:bCs w:val="0"/>
                <w:color w:val="auto"/>
                <w:sz w:val="24"/>
                <w:szCs w:val="24"/>
                <w:vertAlign w:val="baseline"/>
                <w:lang w:val="en-US" w:eastAsia="zh-CN"/>
              </w:rPr>
              <w:t>代码</w:t>
            </w:r>
          </w:p>
        </w:tc>
        <w:tc>
          <w:tcPr>
            <w:tcW w:w="2813" w:type="dxa"/>
            <w:gridSpan w:val="3"/>
            <w:vAlign w:val="center"/>
          </w:tcPr>
          <w:p w14:paraId="2EBB32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13214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0682" w:type="dxa"/>
            <w:gridSpan w:val="26"/>
            <w:vAlign w:val="center"/>
          </w:tcPr>
          <w:p w14:paraId="514C3B36">
            <w:pPr>
              <w:keepNext w:val="0"/>
              <w:keepLines w:val="0"/>
              <w:pageBreakBefore w:val="0"/>
              <w:widowControl w:val="0"/>
              <w:tabs>
                <w:tab w:val="left" w:pos="4270"/>
              </w:tabs>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r>
              <w:rPr>
                <w:rFonts w:hint="default" w:ascii="Times New Roman" w:hAnsi="Times New Roman" w:eastAsia="方正仿宋_GB2312" w:cs="Times New Roman"/>
                <w:b/>
                <w:bCs w:val="0"/>
                <w:color w:val="auto"/>
                <w:kern w:val="2"/>
                <w:sz w:val="24"/>
                <w:szCs w:val="24"/>
                <w:vertAlign w:val="baseline"/>
                <w:lang w:val="en-US" w:eastAsia="zh-CN" w:bidi="ar-SA"/>
              </w:rPr>
              <w:t>学习简历（自高中开始填写）</w:t>
            </w:r>
          </w:p>
        </w:tc>
      </w:tr>
      <w:tr w14:paraId="00FB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533" w:type="dxa"/>
            <w:gridSpan w:val="2"/>
            <w:vAlign w:val="center"/>
          </w:tcPr>
          <w:p w14:paraId="2E442DB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kern w:val="2"/>
                <w:sz w:val="24"/>
                <w:szCs w:val="24"/>
                <w:vertAlign w:val="baseline"/>
                <w:lang w:val="en-US" w:eastAsia="zh-CN" w:bidi="ar-SA"/>
              </w:rPr>
            </w:pPr>
            <w:r>
              <w:rPr>
                <w:rFonts w:hint="default" w:ascii="Times New Roman" w:hAnsi="Times New Roman" w:eastAsia="方正仿宋_GB2312" w:cs="Times New Roman"/>
                <w:b/>
                <w:bCs w:val="0"/>
                <w:color w:val="auto"/>
                <w:kern w:val="2"/>
                <w:sz w:val="24"/>
                <w:szCs w:val="24"/>
                <w:vertAlign w:val="baseline"/>
                <w:lang w:val="en-US" w:eastAsia="zh-CN" w:bidi="ar-SA"/>
              </w:rPr>
              <w:t>时间</w:t>
            </w:r>
          </w:p>
        </w:tc>
        <w:tc>
          <w:tcPr>
            <w:tcW w:w="2944" w:type="dxa"/>
            <w:gridSpan w:val="13"/>
            <w:vAlign w:val="center"/>
          </w:tcPr>
          <w:p w14:paraId="41E06B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kern w:val="2"/>
                <w:sz w:val="24"/>
                <w:szCs w:val="24"/>
                <w:vertAlign w:val="baseline"/>
                <w:lang w:val="en-US" w:eastAsia="zh-CN" w:bidi="ar-SA"/>
              </w:rPr>
            </w:pPr>
            <w:r>
              <w:rPr>
                <w:rFonts w:hint="default" w:ascii="Times New Roman" w:hAnsi="Times New Roman" w:eastAsia="方正仿宋_GB2312" w:cs="Times New Roman"/>
                <w:b/>
                <w:bCs w:val="0"/>
                <w:color w:val="auto"/>
                <w:kern w:val="2"/>
                <w:sz w:val="24"/>
                <w:szCs w:val="24"/>
                <w:vertAlign w:val="baseline"/>
                <w:lang w:val="en-US" w:eastAsia="zh-CN" w:bidi="ar-SA"/>
              </w:rPr>
              <w:t>毕业院校</w:t>
            </w:r>
          </w:p>
        </w:tc>
        <w:tc>
          <w:tcPr>
            <w:tcW w:w="3392" w:type="dxa"/>
            <w:gridSpan w:val="8"/>
            <w:vAlign w:val="center"/>
          </w:tcPr>
          <w:p w14:paraId="68E7AC4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kern w:val="2"/>
                <w:sz w:val="24"/>
                <w:szCs w:val="24"/>
                <w:vertAlign w:val="baseline"/>
                <w:lang w:val="en-US" w:eastAsia="zh-CN" w:bidi="ar-SA"/>
              </w:rPr>
            </w:pPr>
            <w:r>
              <w:rPr>
                <w:rFonts w:hint="default" w:ascii="Times New Roman" w:hAnsi="Times New Roman" w:eastAsia="方正仿宋_GB2312" w:cs="Times New Roman"/>
                <w:b/>
                <w:bCs w:val="0"/>
                <w:color w:val="auto"/>
                <w:kern w:val="2"/>
                <w:sz w:val="24"/>
                <w:szCs w:val="24"/>
                <w:vertAlign w:val="baseline"/>
                <w:lang w:val="en-US" w:eastAsia="zh-CN" w:bidi="ar-SA"/>
              </w:rPr>
              <w:t>专业及代码</w:t>
            </w:r>
          </w:p>
        </w:tc>
        <w:tc>
          <w:tcPr>
            <w:tcW w:w="1185" w:type="dxa"/>
            <w:vAlign w:val="center"/>
          </w:tcPr>
          <w:p w14:paraId="12086B3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kern w:val="2"/>
                <w:sz w:val="24"/>
                <w:szCs w:val="24"/>
                <w:vertAlign w:val="baseline"/>
                <w:lang w:val="en-US" w:eastAsia="zh-CN" w:bidi="ar-SA"/>
              </w:rPr>
            </w:pPr>
            <w:r>
              <w:rPr>
                <w:rFonts w:hint="default" w:ascii="Times New Roman" w:hAnsi="Times New Roman" w:eastAsia="方正仿宋_GB2312" w:cs="Times New Roman"/>
                <w:b/>
                <w:bCs w:val="0"/>
                <w:color w:val="auto"/>
                <w:kern w:val="2"/>
                <w:sz w:val="24"/>
                <w:szCs w:val="24"/>
                <w:vertAlign w:val="baseline"/>
                <w:lang w:val="en-US" w:eastAsia="zh-CN" w:bidi="ar-SA"/>
              </w:rPr>
              <w:t>学历层次</w:t>
            </w:r>
          </w:p>
        </w:tc>
        <w:tc>
          <w:tcPr>
            <w:tcW w:w="1628" w:type="dxa"/>
            <w:gridSpan w:val="2"/>
            <w:vAlign w:val="center"/>
          </w:tcPr>
          <w:p w14:paraId="536AD4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kern w:val="2"/>
                <w:sz w:val="24"/>
                <w:szCs w:val="24"/>
                <w:vertAlign w:val="baseline"/>
                <w:lang w:val="en-US" w:eastAsia="zh-CN" w:bidi="ar-SA"/>
              </w:rPr>
            </w:pPr>
            <w:r>
              <w:rPr>
                <w:rFonts w:hint="default" w:ascii="Times New Roman" w:hAnsi="Times New Roman" w:eastAsia="方正仿宋_GB2312" w:cs="Times New Roman"/>
                <w:b/>
                <w:bCs w:val="0"/>
                <w:color w:val="auto"/>
                <w:kern w:val="2"/>
                <w:sz w:val="24"/>
                <w:szCs w:val="24"/>
                <w:vertAlign w:val="baseline"/>
                <w:lang w:val="en-US" w:eastAsia="zh-CN" w:bidi="ar-SA"/>
              </w:rPr>
              <w:t>毕业时间</w:t>
            </w:r>
          </w:p>
        </w:tc>
      </w:tr>
      <w:tr w14:paraId="15A02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33" w:type="dxa"/>
            <w:gridSpan w:val="2"/>
            <w:vAlign w:val="center"/>
          </w:tcPr>
          <w:p w14:paraId="47273D3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2944" w:type="dxa"/>
            <w:gridSpan w:val="13"/>
            <w:vAlign w:val="center"/>
          </w:tcPr>
          <w:p w14:paraId="233346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3392" w:type="dxa"/>
            <w:gridSpan w:val="8"/>
            <w:vAlign w:val="center"/>
          </w:tcPr>
          <w:p w14:paraId="5EBB3D2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1185" w:type="dxa"/>
            <w:vAlign w:val="center"/>
          </w:tcPr>
          <w:p w14:paraId="4ACEA0D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1628" w:type="dxa"/>
            <w:gridSpan w:val="2"/>
            <w:vAlign w:val="center"/>
          </w:tcPr>
          <w:p w14:paraId="5852B9C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r>
      <w:tr w14:paraId="03AB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33" w:type="dxa"/>
            <w:gridSpan w:val="2"/>
            <w:vAlign w:val="center"/>
          </w:tcPr>
          <w:p w14:paraId="0616D4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2944" w:type="dxa"/>
            <w:gridSpan w:val="13"/>
            <w:vAlign w:val="center"/>
          </w:tcPr>
          <w:p w14:paraId="661E1C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3392" w:type="dxa"/>
            <w:gridSpan w:val="8"/>
            <w:vAlign w:val="center"/>
          </w:tcPr>
          <w:p w14:paraId="79B62F9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1185" w:type="dxa"/>
            <w:vAlign w:val="center"/>
          </w:tcPr>
          <w:p w14:paraId="1221A95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1628" w:type="dxa"/>
            <w:gridSpan w:val="2"/>
            <w:vAlign w:val="center"/>
          </w:tcPr>
          <w:p w14:paraId="2AE1F4F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r>
      <w:tr w14:paraId="7A3DE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533" w:type="dxa"/>
            <w:gridSpan w:val="2"/>
            <w:vAlign w:val="center"/>
          </w:tcPr>
          <w:p w14:paraId="76DD4F5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2944" w:type="dxa"/>
            <w:gridSpan w:val="13"/>
            <w:vAlign w:val="center"/>
          </w:tcPr>
          <w:p w14:paraId="56DCAB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3392" w:type="dxa"/>
            <w:gridSpan w:val="8"/>
            <w:vAlign w:val="center"/>
          </w:tcPr>
          <w:p w14:paraId="124680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1185" w:type="dxa"/>
            <w:vAlign w:val="center"/>
          </w:tcPr>
          <w:p w14:paraId="1B5B56B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1628" w:type="dxa"/>
            <w:gridSpan w:val="2"/>
            <w:vAlign w:val="center"/>
          </w:tcPr>
          <w:p w14:paraId="60FBF6D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r>
      <w:tr w14:paraId="1485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4" w:type="dxa"/>
            <w:gridSpan w:val="24"/>
            <w:vAlign w:val="center"/>
          </w:tcPr>
          <w:p w14:paraId="2745025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以下材料由工作人员审查，考生请勿自填</w:t>
            </w:r>
          </w:p>
        </w:tc>
        <w:tc>
          <w:tcPr>
            <w:tcW w:w="814" w:type="dxa"/>
            <w:vAlign w:val="center"/>
          </w:tcPr>
          <w:p w14:paraId="227F1BB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原件</w:t>
            </w:r>
          </w:p>
        </w:tc>
        <w:tc>
          <w:tcPr>
            <w:tcW w:w="814" w:type="dxa"/>
            <w:vAlign w:val="center"/>
          </w:tcPr>
          <w:p w14:paraId="2403DE9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复印件</w:t>
            </w:r>
          </w:p>
        </w:tc>
      </w:tr>
      <w:tr w14:paraId="2FE8D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054" w:type="dxa"/>
            <w:gridSpan w:val="24"/>
          </w:tcPr>
          <w:p w14:paraId="7BE343C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1.个人简历</w:t>
            </w:r>
          </w:p>
        </w:tc>
        <w:tc>
          <w:tcPr>
            <w:tcW w:w="814" w:type="dxa"/>
            <w:vAlign w:val="center"/>
          </w:tcPr>
          <w:p w14:paraId="073B1C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49C13FF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098A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054" w:type="dxa"/>
            <w:gridSpan w:val="24"/>
          </w:tcPr>
          <w:p w14:paraId="5647DB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2.身份证（港澳居民应提供香港或澳门永久性居民身份证和港澳居民来往内地通行证）</w:t>
            </w:r>
          </w:p>
        </w:tc>
        <w:tc>
          <w:tcPr>
            <w:tcW w:w="814" w:type="dxa"/>
            <w:vAlign w:val="center"/>
          </w:tcPr>
          <w:p w14:paraId="4C002F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4A0ED0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6D3E1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054" w:type="dxa"/>
            <w:gridSpan w:val="24"/>
            <w:vAlign w:val="center"/>
          </w:tcPr>
          <w:p w14:paraId="19B40FA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3.就业推荐表（仅2026年毕业生提供）</w:t>
            </w:r>
          </w:p>
        </w:tc>
        <w:tc>
          <w:tcPr>
            <w:tcW w:w="814" w:type="dxa"/>
            <w:vAlign w:val="center"/>
          </w:tcPr>
          <w:p w14:paraId="7FE5C5A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47948C9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0272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4" w:type="dxa"/>
            <w:gridSpan w:val="24"/>
            <w:vAlign w:val="center"/>
          </w:tcPr>
          <w:p w14:paraId="4EECDF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5.</w:t>
            </w:r>
            <w:r>
              <w:rPr>
                <w:rFonts w:hint="default" w:ascii="Times New Roman" w:hAnsi="Times New Roman" w:eastAsia="方正仿宋_GB2312" w:cs="Times New Roman"/>
                <w:sz w:val="24"/>
                <w:szCs w:val="24"/>
                <w:lang w:val="en-US" w:eastAsia="zh-CN"/>
              </w:rPr>
              <w:t>《教育部学籍在线验证报告》（学信网下载打印，仅暂未取得学历、学位证书的考生提供）</w:t>
            </w:r>
          </w:p>
        </w:tc>
        <w:tc>
          <w:tcPr>
            <w:tcW w:w="814" w:type="dxa"/>
            <w:vAlign w:val="center"/>
          </w:tcPr>
          <w:p w14:paraId="0179B97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w:t>
            </w:r>
          </w:p>
        </w:tc>
        <w:tc>
          <w:tcPr>
            <w:tcW w:w="814" w:type="dxa"/>
            <w:vAlign w:val="center"/>
          </w:tcPr>
          <w:p w14:paraId="729BF7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49287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9054" w:type="dxa"/>
            <w:gridSpan w:val="24"/>
            <w:vAlign w:val="center"/>
          </w:tcPr>
          <w:p w14:paraId="08F462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6.大学各阶段学历证书、学位证书（有多阶段学习经历的须提供已取得的学历证书、学位证书，暂未取得的，提供学校教务部盖章的课程成绩单）</w:t>
            </w:r>
          </w:p>
        </w:tc>
        <w:tc>
          <w:tcPr>
            <w:tcW w:w="814" w:type="dxa"/>
            <w:vAlign w:val="center"/>
          </w:tcPr>
          <w:p w14:paraId="20ED1E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0F480D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66DB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9054" w:type="dxa"/>
            <w:gridSpan w:val="24"/>
            <w:vAlign w:val="center"/>
          </w:tcPr>
          <w:p w14:paraId="32DF0215">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r>
              <w:rPr>
                <w:rFonts w:hint="default" w:ascii="Times New Roman" w:hAnsi="Times New Roman" w:eastAsia="方正仿宋_GB2312" w:cs="Times New Roman"/>
                <w:b w:val="0"/>
                <w:bCs/>
                <w:color w:val="auto"/>
                <w:sz w:val="24"/>
                <w:szCs w:val="24"/>
                <w:vertAlign w:val="baseline"/>
                <w:lang w:val="en-US" w:eastAsia="zh-CN"/>
              </w:rPr>
              <w:t>大学各阶段学历验证材料《教育部学历证书电子注册备案表》、学位证书验证材料《学位认证报告》（</w:t>
            </w:r>
            <w:r>
              <w:rPr>
                <w:rFonts w:hint="default" w:ascii="Times New Roman" w:hAnsi="Times New Roman" w:eastAsia="方正仿宋_GB2312" w:cs="Times New Roman"/>
                <w:sz w:val="24"/>
                <w:szCs w:val="24"/>
                <w:lang w:val="en-US" w:eastAsia="zh-CN"/>
              </w:rPr>
              <w:t>学信网下载打印</w:t>
            </w:r>
            <w:r>
              <w:rPr>
                <w:rFonts w:hint="default" w:ascii="Times New Roman" w:hAnsi="Times New Roman" w:eastAsia="方正仿宋_GB2312" w:cs="Times New Roman"/>
                <w:b w:val="0"/>
                <w:bCs/>
                <w:color w:val="auto"/>
                <w:sz w:val="24"/>
                <w:szCs w:val="24"/>
                <w:vertAlign w:val="baseline"/>
                <w:lang w:val="en-US" w:eastAsia="zh-CN"/>
              </w:rPr>
              <w:t>，非学籍验证材料，请注意区分。有多阶段学习经历的须提供已取得的所有阶段的学历、学位验证材料）</w:t>
            </w:r>
          </w:p>
        </w:tc>
        <w:tc>
          <w:tcPr>
            <w:tcW w:w="814" w:type="dxa"/>
            <w:vAlign w:val="center"/>
          </w:tcPr>
          <w:p w14:paraId="1240B19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w:t>
            </w:r>
          </w:p>
        </w:tc>
        <w:tc>
          <w:tcPr>
            <w:tcW w:w="814" w:type="dxa"/>
            <w:vAlign w:val="center"/>
          </w:tcPr>
          <w:p w14:paraId="4438FFA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32137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trPr>
        <w:tc>
          <w:tcPr>
            <w:tcW w:w="4472" w:type="dxa"/>
            <w:gridSpan w:val="14"/>
            <w:vAlign w:val="center"/>
          </w:tcPr>
          <w:p w14:paraId="62A50C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8.与报考职位相对应的教师资格证</w:t>
            </w:r>
          </w:p>
        </w:tc>
        <w:tc>
          <w:tcPr>
            <w:tcW w:w="4582" w:type="dxa"/>
            <w:gridSpan w:val="10"/>
            <w:vAlign w:val="center"/>
          </w:tcPr>
          <w:p w14:paraId="504D97C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教师资格证书情况：</w:t>
            </w:r>
          </w:p>
          <w:p w14:paraId="4CA26DF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sz w:val="24"/>
                <w:szCs w:val="24"/>
                <w:lang w:val="en-US" w:eastAsia="zh-CN"/>
              </w:rPr>
              <w:t>教师资格证</w:t>
            </w:r>
          </w:p>
          <w:p w14:paraId="6F670C0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sz w:val="24"/>
                <w:szCs w:val="24"/>
                <w:lang w:val="en-US" w:eastAsia="zh-CN"/>
              </w:rPr>
              <w:t>中小学教师资格考试合格证明</w:t>
            </w:r>
          </w:p>
          <w:p w14:paraId="1622567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sz w:val="24"/>
                <w:szCs w:val="24"/>
                <w:lang w:val="en-US" w:eastAsia="zh-CN"/>
              </w:rPr>
              <w:t>师范生教师职业能力证书</w:t>
            </w:r>
            <w:r>
              <w:rPr>
                <w:rFonts w:hint="eastAsia" w:ascii="Times New Roman" w:hAnsi="Times New Roman" w:eastAsia="方正仿宋_GB2312" w:cs="Times New Roman"/>
                <w:sz w:val="24"/>
                <w:szCs w:val="24"/>
                <w:lang w:val="en-US" w:eastAsia="zh-CN"/>
              </w:rPr>
              <w:t xml:space="preserve">  □</w:t>
            </w:r>
            <w:r>
              <w:rPr>
                <w:rFonts w:hint="default" w:ascii="Times New Roman" w:hAnsi="Times New Roman" w:eastAsia="方正仿宋_GB2312" w:cs="Times New Roman"/>
                <w:sz w:val="24"/>
                <w:szCs w:val="24"/>
                <w:lang w:val="en-US" w:eastAsia="zh-CN"/>
              </w:rPr>
              <w:t>暂</w:t>
            </w:r>
            <w:r>
              <w:rPr>
                <w:rFonts w:hint="eastAsia" w:ascii="Times New Roman" w:hAnsi="Times New Roman" w:eastAsia="方正仿宋_GB2312" w:cs="Times New Roman"/>
                <w:sz w:val="24"/>
                <w:szCs w:val="24"/>
                <w:lang w:val="en-US" w:eastAsia="zh-CN"/>
              </w:rPr>
              <w:t>未取得</w:t>
            </w:r>
          </w:p>
          <w:p w14:paraId="60E8A4BF">
            <w:pPr>
              <w:pStyle w:val="2"/>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2312" w:cs="Times New Roman"/>
                <w:b w:val="0"/>
                <w:bCs w:val="0"/>
                <w:kern w:val="2"/>
                <w:sz w:val="24"/>
                <w:szCs w:val="24"/>
                <w:lang w:val="en-US" w:eastAsia="zh-CN" w:bidi="ar-SA"/>
              </w:rPr>
            </w:pPr>
            <w:r>
              <w:rPr>
                <w:rFonts w:hint="default" w:ascii="Times New Roman" w:hAnsi="Times New Roman" w:eastAsia="方正仿宋_GB2312" w:cs="Times New Roman"/>
                <w:b w:val="0"/>
                <w:bCs w:val="0"/>
                <w:kern w:val="2"/>
                <w:sz w:val="24"/>
                <w:szCs w:val="24"/>
                <w:lang w:val="en-US" w:eastAsia="zh-CN" w:bidi="ar-SA"/>
              </w:rPr>
              <w:t>资格种类：</w:t>
            </w: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b w:val="0"/>
                <w:bCs w:val="0"/>
                <w:kern w:val="2"/>
                <w:sz w:val="24"/>
                <w:szCs w:val="24"/>
                <w:lang w:val="en-US" w:eastAsia="zh-CN" w:bidi="ar-SA"/>
              </w:rPr>
              <w:t xml:space="preserve">小学  </w:t>
            </w: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b w:val="0"/>
                <w:bCs w:val="0"/>
                <w:kern w:val="2"/>
                <w:sz w:val="24"/>
                <w:szCs w:val="24"/>
                <w:lang w:val="en-US" w:eastAsia="zh-CN" w:bidi="ar-SA"/>
              </w:rPr>
              <w:t xml:space="preserve">初级中学  </w:t>
            </w: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b w:val="0"/>
                <w:bCs w:val="0"/>
                <w:kern w:val="2"/>
                <w:sz w:val="24"/>
                <w:szCs w:val="24"/>
                <w:lang w:val="en-US" w:eastAsia="zh-CN" w:bidi="ar-SA"/>
              </w:rPr>
              <w:t>高级中学</w:t>
            </w:r>
            <w:r>
              <w:rPr>
                <w:rFonts w:hint="eastAsia" w:ascii="Times New Roman" w:hAnsi="Times New Roman" w:eastAsia="方正仿宋_GB2312" w:cs="Times New Roman"/>
                <w:b w:val="0"/>
                <w:bCs w:val="0"/>
                <w:kern w:val="2"/>
                <w:sz w:val="24"/>
                <w:szCs w:val="24"/>
                <w:lang w:val="en-US" w:eastAsia="zh-CN" w:bidi="ar-SA"/>
              </w:rPr>
              <w:t>□</w:t>
            </w:r>
            <w:r>
              <w:rPr>
                <w:rFonts w:hint="default" w:ascii="Times New Roman" w:hAnsi="Times New Roman" w:eastAsia="方正仿宋_GB2312" w:cs="Times New Roman"/>
                <w:b w:val="0"/>
                <w:bCs w:val="0"/>
                <w:kern w:val="2"/>
                <w:sz w:val="24"/>
                <w:szCs w:val="24"/>
                <w:lang w:val="en-US" w:eastAsia="zh-CN" w:bidi="ar-SA"/>
              </w:rPr>
              <w:t>中等职业学校</w:t>
            </w:r>
          </w:p>
          <w:p w14:paraId="687B67CF">
            <w:pPr>
              <w:pStyle w:val="2"/>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2312" w:cs="Times New Roman"/>
                <w:sz w:val="24"/>
                <w:szCs w:val="24"/>
                <w:lang w:val="en-US" w:eastAsia="zh-CN"/>
              </w:rPr>
            </w:pPr>
            <w:r>
              <w:rPr>
                <w:rFonts w:hint="default" w:ascii="Times New Roman" w:hAnsi="Times New Roman" w:eastAsia="方正仿宋_GB2312" w:cs="Times New Roman"/>
                <w:b w:val="0"/>
                <w:bCs w:val="0"/>
                <w:kern w:val="2"/>
                <w:sz w:val="24"/>
                <w:szCs w:val="24"/>
                <w:lang w:val="en-US" w:eastAsia="zh-CN" w:bidi="ar-SA"/>
              </w:rPr>
              <w:t>任教学科：</w:t>
            </w:r>
            <w:r>
              <w:rPr>
                <w:rFonts w:hint="default" w:ascii="Times New Roman" w:hAnsi="Times New Roman" w:eastAsia="方正仿宋_GB2312" w:cs="Times New Roman"/>
                <w:b w:val="0"/>
                <w:bCs w:val="0"/>
                <w:kern w:val="2"/>
                <w:sz w:val="24"/>
                <w:szCs w:val="24"/>
                <w:u w:val="single"/>
                <w:lang w:val="en-US" w:eastAsia="zh-CN" w:bidi="ar-SA"/>
              </w:rPr>
              <w:t xml:space="preserve">        </w:t>
            </w:r>
            <w:r>
              <w:rPr>
                <w:rFonts w:hint="eastAsia" w:ascii="Times New Roman" w:hAnsi="Times New Roman" w:eastAsia="方正仿宋_GB2312" w:cs="Times New Roman"/>
                <w:b w:val="0"/>
                <w:bCs w:val="0"/>
                <w:kern w:val="2"/>
                <w:sz w:val="24"/>
                <w:szCs w:val="24"/>
                <w:u w:val="single"/>
                <w:lang w:val="en-US" w:eastAsia="zh-CN" w:bidi="ar-SA"/>
              </w:rPr>
              <w:t xml:space="preserve">           </w:t>
            </w:r>
            <w:r>
              <w:rPr>
                <w:rFonts w:hint="default" w:ascii="Times New Roman" w:hAnsi="Times New Roman" w:eastAsia="方正仿宋_GB2312" w:cs="Times New Roman"/>
                <w:b w:val="0"/>
                <w:bCs w:val="0"/>
                <w:kern w:val="2"/>
                <w:sz w:val="24"/>
                <w:szCs w:val="24"/>
                <w:u w:val="single"/>
                <w:lang w:val="en-US" w:eastAsia="zh-CN" w:bidi="ar-SA"/>
              </w:rPr>
              <w:t xml:space="preserve">  </w:t>
            </w:r>
          </w:p>
        </w:tc>
        <w:tc>
          <w:tcPr>
            <w:tcW w:w="814" w:type="dxa"/>
            <w:vAlign w:val="center"/>
          </w:tcPr>
          <w:p w14:paraId="25319A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2DE71D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72ED1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472" w:type="dxa"/>
            <w:gridSpan w:val="14"/>
            <w:vAlign w:val="center"/>
          </w:tcPr>
          <w:p w14:paraId="38035901">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9.普通话水平测试证书</w:t>
            </w:r>
          </w:p>
        </w:tc>
        <w:tc>
          <w:tcPr>
            <w:tcW w:w="4582" w:type="dxa"/>
            <w:gridSpan w:val="10"/>
            <w:vAlign w:val="top"/>
          </w:tcPr>
          <w:p w14:paraId="4640226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等级：</w:t>
            </w: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b w:val="0"/>
                <w:bCs/>
                <w:color w:val="auto"/>
                <w:sz w:val="24"/>
                <w:szCs w:val="24"/>
                <w:vertAlign w:val="baseline"/>
                <w:lang w:val="en-US" w:eastAsia="zh-CN"/>
              </w:rPr>
              <w:t xml:space="preserve">二级乙等  </w:t>
            </w: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b w:val="0"/>
                <w:bCs/>
                <w:color w:val="auto"/>
                <w:sz w:val="24"/>
                <w:szCs w:val="24"/>
                <w:vertAlign w:val="baseline"/>
                <w:lang w:val="en-US" w:eastAsia="zh-CN"/>
              </w:rPr>
              <w:t>二级甲等或以上</w:t>
            </w:r>
          </w:p>
          <w:p w14:paraId="22928DF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val="0"/>
                <w:bCs w:val="0"/>
                <w:kern w:val="2"/>
                <w:sz w:val="24"/>
                <w:szCs w:val="24"/>
                <w:lang w:val="en-US" w:eastAsia="zh-CN" w:bidi="ar-SA"/>
              </w:rPr>
              <w:sym w:font="Wingdings 2" w:char="00A3"/>
            </w:r>
            <w:r>
              <w:rPr>
                <w:rFonts w:hint="default" w:ascii="Times New Roman" w:hAnsi="Times New Roman" w:eastAsia="方正仿宋_GB2312" w:cs="Times New Roman"/>
                <w:sz w:val="24"/>
                <w:szCs w:val="24"/>
                <w:lang w:val="en-US" w:eastAsia="zh-CN"/>
              </w:rPr>
              <w:t>暂</w:t>
            </w:r>
            <w:r>
              <w:rPr>
                <w:rFonts w:hint="eastAsia" w:ascii="Times New Roman" w:hAnsi="Times New Roman" w:eastAsia="方正仿宋_GB2312" w:cs="Times New Roman"/>
                <w:sz w:val="24"/>
                <w:szCs w:val="24"/>
                <w:lang w:val="en-US" w:eastAsia="zh-CN"/>
              </w:rPr>
              <w:t>未取得</w:t>
            </w:r>
          </w:p>
        </w:tc>
        <w:tc>
          <w:tcPr>
            <w:tcW w:w="814" w:type="dxa"/>
            <w:vAlign w:val="center"/>
          </w:tcPr>
          <w:p w14:paraId="569FAA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14883A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576BB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4472" w:type="dxa"/>
            <w:gridSpan w:val="14"/>
          </w:tcPr>
          <w:p w14:paraId="1C42D8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10.专业英语八级证书（仅2026年毕业生提供）</w:t>
            </w:r>
          </w:p>
        </w:tc>
        <w:tc>
          <w:tcPr>
            <w:tcW w:w="4582" w:type="dxa"/>
            <w:gridSpan w:val="10"/>
            <w:vAlign w:val="center"/>
          </w:tcPr>
          <w:p w14:paraId="2E970E9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b w:val="0"/>
                <w:bCs/>
                <w:color w:val="auto"/>
                <w:sz w:val="24"/>
                <w:szCs w:val="24"/>
                <w:vertAlign w:val="baseline"/>
                <w:lang w:val="en-US" w:eastAsia="zh-CN"/>
              </w:rPr>
              <w:t xml:space="preserve">专业英语八级证书        </w:t>
            </w: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雅思</w:t>
            </w:r>
          </w:p>
          <w:p w14:paraId="58757A4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 xml:space="preserve">托福                    </w:t>
            </w: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暂</w:t>
            </w:r>
            <w:r>
              <w:rPr>
                <w:rFonts w:hint="eastAsia" w:ascii="Times New Roman" w:hAnsi="Times New Roman" w:eastAsia="方正仿宋_GB2312" w:cs="Times New Roman"/>
                <w:sz w:val="24"/>
                <w:szCs w:val="24"/>
                <w:lang w:val="en-US" w:eastAsia="zh-CN"/>
              </w:rPr>
              <w:t>未取得</w:t>
            </w:r>
          </w:p>
        </w:tc>
        <w:tc>
          <w:tcPr>
            <w:tcW w:w="814" w:type="dxa"/>
            <w:vAlign w:val="center"/>
          </w:tcPr>
          <w:p w14:paraId="73BF2B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c>
          <w:tcPr>
            <w:tcW w:w="814" w:type="dxa"/>
            <w:vAlign w:val="center"/>
          </w:tcPr>
          <w:p w14:paraId="71729E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13C12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72" w:type="dxa"/>
            <w:gridSpan w:val="14"/>
            <w:vAlign w:val="center"/>
          </w:tcPr>
          <w:p w14:paraId="1BC0D8B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11.职称证书</w:t>
            </w:r>
          </w:p>
        </w:tc>
        <w:tc>
          <w:tcPr>
            <w:tcW w:w="4582" w:type="dxa"/>
            <w:gridSpan w:val="10"/>
            <w:vAlign w:val="center"/>
          </w:tcPr>
          <w:p w14:paraId="1924DBC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sz w:val="24"/>
                <w:szCs w:val="24"/>
                <w:lang w:val="en-US" w:eastAsia="zh-CN"/>
              </w:rPr>
            </w:pP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 xml:space="preserve">高级教师 </w:t>
            </w:r>
            <w:r>
              <w:rPr>
                <w:rFonts w:hint="eastAsia" w:ascii="Times New Roman" w:hAnsi="Times New Roman" w:eastAsia="方正仿宋_GB2312" w:cs="Times New Roman"/>
                <w:sz w:val="24"/>
                <w:szCs w:val="24"/>
                <w:lang w:val="en-US" w:eastAsia="zh-CN"/>
              </w:rPr>
              <w:t xml:space="preserve">     </w:t>
            </w:r>
            <w:r>
              <w:rPr>
                <w:rFonts w:hint="default" w:ascii="Times New Roman" w:hAnsi="Times New Roman" w:eastAsia="方正仿宋_GB2312" w:cs="Times New Roman"/>
                <w:sz w:val="24"/>
                <w:szCs w:val="24"/>
                <w:lang w:val="en-US" w:eastAsia="zh-CN"/>
              </w:rPr>
              <w:t xml:space="preserve"> </w:t>
            </w: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一级教师</w:t>
            </w:r>
          </w:p>
          <w:p w14:paraId="3E6B5E0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 xml:space="preserve">二级教师 </w:t>
            </w:r>
            <w:r>
              <w:rPr>
                <w:rFonts w:hint="eastAsia" w:ascii="Times New Roman" w:hAnsi="Times New Roman" w:eastAsia="方正仿宋_GB2312" w:cs="Times New Roman"/>
                <w:sz w:val="24"/>
                <w:szCs w:val="24"/>
                <w:lang w:val="en-US" w:eastAsia="zh-CN"/>
              </w:rPr>
              <w:t xml:space="preserve">     </w:t>
            </w:r>
            <w:r>
              <w:rPr>
                <w:rFonts w:hint="default" w:ascii="Times New Roman" w:hAnsi="Times New Roman" w:eastAsia="方正仿宋_GB2312" w:cs="Times New Roman"/>
                <w:sz w:val="24"/>
                <w:szCs w:val="24"/>
                <w:lang w:val="en-US" w:eastAsia="zh-CN"/>
              </w:rPr>
              <w:t xml:space="preserve"> </w:t>
            </w:r>
            <w:r>
              <w:rPr>
                <w:rFonts w:hint="eastAsia"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lang w:val="en-US" w:eastAsia="zh-CN"/>
              </w:rPr>
              <w:t>暂无</w:t>
            </w:r>
          </w:p>
        </w:tc>
        <w:tc>
          <w:tcPr>
            <w:tcW w:w="814" w:type="dxa"/>
            <w:vAlign w:val="center"/>
          </w:tcPr>
          <w:p w14:paraId="639505E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814" w:type="dxa"/>
            <w:vAlign w:val="center"/>
          </w:tcPr>
          <w:p w14:paraId="01EA05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0B5F9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4472" w:type="dxa"/>
            <w:gridSpan w:val="14"/>
            <w:vAlign w:val="center"/>
          </w:tcPr>
          <w:p w14:paraId="07A2200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r>
              <w:rPr>
                <w:rFonts w:hint="default" w:ascii="Times New Roman" w:hAnsi="Times New Roman" w:eastAsia="方正仿宋_GB2312" w:cs="Times New Roman"/>
                <w:b w:val="0"/>
                <w:bCs/>
                <w:color w:val="auto"/>
                <w:sz w:val="24"/>
                <w:szCs w:val="24"/>
                <w:vertAlign w:val="baseline"/>
                <w:lang w:val="en-US" w:eastAsia="zh-CN"/>
              </w:rPr>
              <w:t>12.专业相近证明材料（必须提供原件）</w:t>
            </w:r>
          </w:p>
        </w:tc>
        <w:tc>
          <w:tcPr>
            <w:tcW w:w="4582" w:type="dxa"/>
            <w:gridSpan w:val="10"/>
            <w:vAlign w:val="center"/>
          </w:tcPr>
          <w:p w14:paraId="31D259F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r>
              <w:rPr>
                <w:rFonts w:hint="default" w:ascii="Times New Roman" w:hAnsi="Times New Roman" w:eastAsia="方正仿宋_GB2312" w:cs="Times New Roman"/>
                <w:b w:val="0"/>
                <w:bCs/>
                <w:color w:val="auto"/>
                <w:sz w:val="24"/>
                <w:szCs w:val="24"/>
                <w:vertAlign w:val="baseline"/>
                <w:lang w:val="en-US" w:eastAsia="zh-CN"/>
              </w:rPr>
              <w:t>仅专业不在专业目录上，以相近专业报考人员提供</w:t>
            </w:r>
          </w:p>
        </w:tc>
        <w:tc>
          <w:tcPr>
            <w:tcW w:w="814" w:type="dxa"/>
            <w:vAlign w:val="center"/>
          </w:tcPr>
          <w:p w14:paraId="0BB7C0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814" w:type="dxa"/>
            <w:vAlign w:val="center"/>
          </w:tcPr>
          <w:p w14:paraId="0F41004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w:t>
            </w:r>
          </w:p>
        </w:tc>
      </w:tr>
      <w:tr w14:paraId="5AB8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472" w:type="dxa"/>
            <w:gridSpan w:val="14"/>
            <w:vAlign w:val="center"/>
          </w:tcPr>
          <w:p w14:paraId="34768AF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13.非 2026 年毕业生须按报考岗位要求，提供相应的资格审查材料</w:t>
            </w:r>
          </w:p>
        </w:tc>
        <w:tc>
          <w:tcPr>
            <w:tcW w:w="4582" w:type="dxa"/>
            <w:gridSpan w:val="10"/>
            <w:vAlign w:val="center"/>
          </w:tcPr>
          <w:p w14:paraId="4A98EC8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根据报考岗位要求，须按报考岗位要求提交全部资格审查材料</w:t>
            </w:r>
            <w:r>
              <w:rPr>
                <w:rFonts w:hint="eastAsia" w:ascii="Times New Roman" w:hAnsi="Times New Roman" w:eastAsia="方正仿宋_GB2312" w:cs="Times New Roman"/>
                <w:b w:val="0"/>
                <w:bCs/>
                <w:color w:val="auto"/>
                <w:sz w:val="24"/>
                <w:szCs w:val="24"/>
                <w:vertAlign w:val="baseline"/>
                <w:lang w:val="en-US" w:eastAsia="zh-CN"/>
              </w:rPr>
              <w:t>：① 现任工作单位出具的工作经历证明；② 对应任职年限的社会保险缴纳记录；③ 劳动合同；④ 岗位要求的其他相关证书及佐证材料。</w:t>
            </w:r>
          </w:p>
        </w:tc>
        <w:tc>
          <w:tcPr>
            <w:tcW w:w="814" w:type="dxa"/>
            <w:vAlign w:val="center"/>
          </w:tcPr>
          <w:p w14:paraId="5F3877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814" w:type="dxa"/>
            <w:vAlign w:val="center"/>
          </w:tcPr>
          <w:p w14:paraId="102FEA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7826F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4472" w:type="dxa"/>
            <w:gridSpan w:val="14"/>
            <w:vAlign w:val="center"/>
          </w:tcPr>
          <w:p w14:paraId="337BD554">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eastAsia" w:ascii="Times New Roman" w:hAnsi="Times New Roman" w:eastAsia="方正仿宋_GB2312" w:cs="Times New Roman"/>
                <w:b w:val="0"/>
                <w:bCs/>
                <w:color w:val="auto"/>
                <w:sz w:val="24"/>
                <w:szCs w:val="24"/>
                <w:vertAlign w:val="baseline"/>
                <w:lang w:val="en-US" w:eastAsia="zh-CN"/>
              </w:rPr>
              <w:t>14.</w:t>
            </w:r>
            <w:r>
              <w:rPr>
                <w:rFonts w:hint="default" w:ascii="Times New Roman" w:hAnsi="Times New Roman" w:eastAsia="方正仿宋_GB2312" w:cs="Times New Roman"/>
                <w:b w:val="0"/>
                <w:bCs/>
                <w:color w:val="auto"/>
                <w:sz w:val="24"/>
                <w:szCs w:val="24"/>
                <w:vertAlign w:val="baseline"/>
                <w:lang w:val="en-US" w:eastAsia="zh-CN"/>
              </w:rPr>
              <w:t>工作单位同意报考书面材料</w:t>
            </w:r>
          </w:p>
        </w:tc>
        <w:tc>
          <w:tcPr>
            <w:tcW w:w="4582" w:type="dxa"/>
            <w:gridSpan w:val="10"/>
            <w:vAlign w:val="center"/>
          </w:tcPr>
          <w:p w14:paraId="2A1233F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Times New Roman" w:hAnsi="Times New Roman" w:eastAsia="方正仿宋_GB2312" w:cs="Times New Roman"/>
                <w:b w:val="0"/>
                <w:bCs/>
                <w:color w:val="auto"/>
                <w:sz w:val="24"/>
                <w:szCs w:val="24"/>
                <w:vertAlign w:val="baseline"/>
                <w:lang w:val="en-US" w:eastAsia="zh-CN"/>
              </w:rPr>
            </w:pPr>
            <w:r>
              <w:rPr>
                <w:rFonts w:hint="default" w:ascii="Times New Roman" w:hAnsi="Times New Roman" w:eastAsia="方正仿宋_GB2312" w:cs="Times New Roman"/>
                <w:b w:val="0"/>
                <w:bCs/>
                <w:color w:val="auto"/>
                <w:sz w:val="24"/>
                <w:szCs w:val="24"/>
                <w:vertAlign w:val="baseline"/>
                <w:lang w:val="en-US" w:eastAsia="zh-CN"/>
              </w:rPr>
              <w:t>机关、国有企事业单位在职在编工作人员报考，须征得工作单位同意</w:t>
            </w:r>
            <w:r>
              <w:rPr>
                <w:rFonts w:hint="eastAsia" w:ascii="Times New Roman" w:hAnsi="Times New Roman" w:eastAsia="方正仿宋_GB2312" w:cs="Times New Roman"/>
                <w:b w:val="0"/>
                <w:bCs/>
                <w:color w:val="auto"/>
                <w:sz w:val="24"/>
                <w:szCs w:val="24"/>
                <w:vertAlign w:val="baseline"/>
                <w:lang w:val="en-US" w:eastAsia="zh-CN"/>
              </w:rPr>
              <w:t>。资格审核时暂未取得的，须</w:t>
            </w:r>
            <w:r>
              <w:rPr>
                <w:rFonts w:hint="default" w:ascii="Times New Roman" w:hAnsi="Times New Roman" w:eastAsia="方正仿宋_GB2312" w:cs="Times New Roman"/>
                <w:b w:val="0"/>
                <w:bCs/>
                <w:color w:val="auto"/>
                <w:sz w:val="24"/>
                <w:szCs w:val="24"/>
                <w:vertAlign w:val="baseline"/>
                <w:lang w:val="en-US" w:eastAsia="zh-CN"/>
              </w:rPr>
              <w:t>确保在进入考察环节时能提供工作单位同意报考书面材料，无法在考察阶段提供工作单位同意报考书面材料的，视为主动放弃资格。</w:t>
            </w:r>
          </w:p>
        </w:tc>
        <w:tc>
          <w:tcPr>
            <w:tcW w:w="814" w:type="dxa"/>
            <w:vAlign w:val="center"/>
          </w:tcPr>
          <w:p w14:paraId="125E07B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kern w:val="2"/>
                <w:sz w:val="24"/>
                <w:szCs w:val="24"/>
                <w:vertAlign w:val="baseline"/>
                <w:lang w:val="en-US" w:eastAsia="zh-CN" w:bidi="ar-SA"/>
              </w:rPr>
            </w:pPr>
          </w:p>
        </w:tc>
        <w:tc>
          <w:tcPr>
            <w:tcW w:w="814" w:type="dxa"/>
            <w:vAlign w:val="center"/>
          </w:tcPr>
          <w:p w14:paraId="4E9D995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val="0"/>
                <w:bCs/>
                <w:color w:val="auto"/>
                <w:sz w:val="24"/>
                <w:szCs w:val="24"/>
                <w:vertAlign w:val="baseline"/>
                <w:lang w:val="en-US" w:eastAsia="zh-CN"/>
              </w:rPr>
            </w:pPr>
          </w:p>
        </w:tc>
      </w:tr>
      <w:tr w14:paraId="38CA0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rPr>
        <w:tc>
          <w:tcPr>
            <w:tcW w:w="1526" w:type="dxa"/>
            <w:vAlign w:val="center"/>
          </w:tcPr>
          <w:p w14:paraId="53C013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报考人承诺</w:t>
            </w:r>
          </w:p>
        </w:tc>
        <w:tc>
          <w:tcPr>
            <w:tcW w:w="9156" w:type="dxa"/>
            <w:gridSpan w:val="25"/>
          </w:tcPr>
          <w:p w14:paraId="4991057F">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val="0"/>
                <w:bCs/>
                <w:color w:val="auto"/>
                <w:sz w:val="28"/>
                <w:szCs w:val="28"/>
                <w:vertAlign w:val="baseline"/>
                <w:lang w:val="en-US" w:eastAsia="zh-CN"/>
              </w:rPr>
              <w:t>1.我已详细阅读了招考公告、职位相关要求，确定符合报考条件及职位要求。本人对个人所提供的信息和材料的真实性负责，所有信息为完整真实，无应向招聘报告事项隐瞒或遗漏。如因个人填报信息失实或不符合报考条件和职位要求而被取消考录资格的，由本人负责。</w:t>
            </w:r>
          </w:p>
          <w:p w14:paraId="6F9777A9">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val="0"/>
                <w:bCs/>
                <w:color w:val="auto"/>
                <w:sz w:val="28"/>
                <w:szCs w:val="28"/>
                <w:vertAlign w:val="baseline"/>
                <w:lang w:val="en-US" w:eastAsia="zh-CN"/>
              </w:rPr>
              <w:t>2.本人承诺严格按照公告规定的时限，取得岗位要求</w:t>
            </w:r>
            <w:bookmarkStart w:id="0" w:name="_GoBack"/>
            <w:bookmarkEnd w:id="0"/>
            <w:r>
              <w:rPr>
                <w:rFonts w:hint="default" w:ascii="Times New Roman" w:hAnsi="Times New Roman" w:eastAsia="方正仿宋_GB2312" w:cs="Times New Roman"/>
                <w:b w:val="0"/>
                <w:bCs/>
                <w:color w:val="auto"/>
                <w:sz w:val="28"/>
                <w:szCs w:val="28"/>
                <w:vertAlign w:val="baseline"/>
                <w:lang w:val="en-US" w:eastAsia="zh-CN"/>
              </w:rPr>
              <w:t>的各类资格证书，逾期未取得的，本人自愿接受取消录用资格的处理。</w:t>
            </w:r>
          </w:p>
          <w:p w14:paraId="205281E2">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val="0"/>
                <w:bCs/>
                <w:color w:val="auto"/>
                <w:sz w:val="28"/>
                <w:szCs w:val="28"/>
                <w:vertAlign w:val="baseline"/>
                <w:lang w:val="en-US" w:eastAsia="zh-CN"/>
              </w:rPr>
              <w:t>3.本人通过资格审核环节后，不主动放弃面试、笔试、体检、考察、录用资格；若被录用，保证按时报到。</w:t>
            </w:r>
          </w:p>
          <w:p w14:paraId="62078A8B">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eastAsia="方正仿宋_GB2312" w:cs="Times New Roman"/>
                <w:sz w:val="28"/>
                <w:szCs w:val="28"/>
                <w:lang w:val="en-US" w:eastAsia="zh-CN"/>
              </w:rPr>
            </w:pPr>
          </w:p>
          <w:p w14:paraId="6B66270B">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bCs w:val="0"/>
                <w:color w:val="auto"/>
                <w:sz w:val="28"/>
                <w:szCs w:val="28"/>
                <w:vertAlign w:val="baseline"/>
                <w:lang w:val="en-US" w:eastAsia="zh-CN"/>
              </w:rPr>
              <w:t>报考人员签名：</w:t>
            </w:r>
            <w:r>
              <w:rPr>
                <w:rFonts w:hint="default" w:ascii="Times New Roman" w:hAnsi="Times New Roman" w:eastAsia="方正仿宋_GB2312" w:cs="Times New Roman"/>
                <w:b w:val="0"/>
                <w:bCs/>
                <w:color w:val="auto"/>
                <w:sz w:val="28"/>
                <w:szCs w:val="28"/>
                <w:vertAlign w:val="baseline"/>
                <w:lang w:val="en-US" w:eastAsia="zh-CN"/>
              </w:rPr>
              <w:t xml:space="preserve">                 日期：2026年   月   日</w:t>
            </w:r>
          </w:p>
        </w:tc>
      </w:tr>
      <w:tr w14:paraId="3FC6A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1526" w:type="dxa"/>
            <w:vAlign w:val="center"/>
          </w:tcPr>
          <w:p w14:paraId="24C82B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_GB2312" w:cs="Times New Roman"/>
                <w:b/>
                <w:bCs w:val="0"/>
                <w:color w:val="auto"/>
                <w:sz w:val="24"/>
                <w:szCs w:val="24"/>
                <w:vertAlign w:val="baseline"/>
                <w:lang w:val="en-US" w:eastAsia="zh-CN"/>
              </w:rPr>
            </w:pPr>
            <w:r>
              <w:rPr>
                <w:rFonts w:hint="default" w:ascii="Times New Roman" w:hAnsi="Times New Roman" w:eastAsia="方正仿宋_GB2312" w:cs="Times New Roman"/>
                <w:b/>
                <w:bCs w:val="0"/>
                <w:color w:val="auto"/>
                <w:sz w:val="24"/>
                <w:szCs w:val="24"/>
                <w:vertAlign w:val="baseline"/>
                <w:lang w:val="en-US" w:eastAsia="zh-CN"/>
              </w:rPr>
              <w:t>审核意见</w:t>
            </w:r>
          </w:p>
        </w:tc>
        <w:tc>
          <w:tcPr>
            <w:tcW w:w="9156" w:type="dxa"/>
            <w:gridSpan w:val="25"/>
          </w:tcPr>
          <w:p w14:paraId="31581F2E">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val="0"/>
                <w:bCs/>
                <w:color w:val="auto"/>
                <w:sz w:val="28"/>
                <w:szCs w:val="28"/>
                <w:vertAlign w:val="baseline"/>
                <w:lang w:val="en-US" w:eastAsia="zh-CN"/>
              </w:rPr>
              <w:t>□ 1.材料完整，已核对全部原件，审查合格</w:t>
            </w:r>
          </w:p>
          <w:p w14:paraId="4539ED73">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val="0"/>
                <w:bCs/>
                <w:color w:val="auto"/>
                <w:sz w:val="28"/>
                <w:szCs w:val="28"/>
                <w:vertAlign w:val="baseline"/>
                <w:lang w:val="en-US" w:eastAsia="zh-CN"/>
              </w:rPr>
              <w:t>□ 2.不符合报名条件，审查不合格</w:t>
            </w:r>
          </w:p>
          <w:p w14:paraId="348D418A">
            <w:pPr>
              <w:pStyle w:val="2"/>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Times New Roman" w:hAnsi="Times New Roman" w:eastAsia="方正仿宋_GB2312" w:cs="Times New Roman"/>
                <w:sz w:val="28"/>
                <w:szCs w:val="28"/>
                <w:lang w:val="en-US" w:eastAsia="zh-CN"/>
              </w:rPr>
            </w:pPr>
          </w:p>
          <w:p w14:paraId="2116DE9E">
            <w:pPr>
              <w:keepNext w:val="0"/>
              <w:keepLines w:val="0"/>
              <w:pageBreakBefore w:val="0"/>
              <w:widowControl w:val="0"/>
              <w:kinsoku/>
              <w:wordWrap/>
              <w:overflowPunct/>
              <w:topLinePunct w:val="0"/>
              <w:autoSpaceDE/>
              <w:autoSpaceDN/>
              <w:bidi w:val="0"/>
              <w:adjustRightInd/>
              <w:snapToGrid/>
              <w:spacing w:line="440" w:lineRule="exact"/>
              <w:jc w:val="right"/>
              <w:textAlignment w:val="auto"/>
              <w:rPr>
                <w:rFonts w:hint="default" w:ascii="Times New Roman" w:hAnsi="Times New Roman" w:eastAsia="方正仿宋_GB2312" w:cs="Times New Roman"/>
                <w:b w:val="0"/>
                <w:bCs/>
                <w:color w:val="auto"/>
                <w:sz w:val="28"/>
                <w:szCs w:val="28"/>
                <w:vertAlign w:val="baseline"/>
                <w:lang w:val="en-US" w:eastAsia="zh-CN"/>
              </w:rPr>
            </w:pPr>
            <w:r>
              <w:rPr>
                <w:rFonts w:hint="default" w:ascii="Times New Roman" w:hAnsi="Times New Roman" w:eastAsia="方正仿宋_GB2312" w:cs="Times New Roman"/>
                <w:b/>
                <w:bCs w:val="0"/>
                <w:color w:val="auto"/>
                <w:sz w:val="28"/>
                <w:szCs w:val="28"/>
                <w:vertAlign w:val="baseline"/>
                <w:lang w:val="en-US" w:eastAsia="zh-CN"/>
              </w:rPr>
              <w:t>审核人员签名：</w:t>
            </w:r>
            <w:r>
              <w:rPr>
                <w:rFonts w:hint="default" w:ascii="Times New Roman" w:hAnsi="Times New Roman" w:eastAsia="方正仿宋_GB2312" w:cs="Times New Roman"/>
                <w:b w:val="0"/>
                <w:bCs/>
                <w:color w:val="auto"/>
                <w:sz w:val="28"/>
                <w:szCs w:val="28"/>
                <w:vertAlign w:val="baseline"/>
                <w:lang w:val="en-US" w:eastAsia="zh-CN"/>
              </w:rPr>
              <w:t xml:space="preserve"> </w:t>
            </w:r>
            <w:r>
              <w:rPr>
                <w:rFonts w:hint="eastAsia" w:ascii="Times New Roman" w:hAnsi="Times New Roman" w:eastAsia="方正仿宋_GB2312" w:cs="Times New Roman"/>
                <w:b w:val="0"/>
                <w:bCs/>
                <w:color w:val="auto"/>
                <w:sz w:val="28"/>
                <w:szCs w:val="28"/>
                <w:vertAlign w:val="baseline"/>
                <w:lang w:val="en-US" w:eastAsia="zh-CN"/>
              </w:rPr>
              <w:t xml:space="preserve">     </w:t>
            </w:r>
            <w:r>
              <w:rPr>
                <w:rFonts w:hint="default" w:ascii="Times New Roman" w:hAnsi="Times New Roman" w:eastAsia="方正仿宋_GB2312" w:cs="Times New Roman"/>
                <w:b w:val="0"/>
                <w:bCs/>
                <w:color w:val="auto"/>
                <w:sz w:val="28"/>
                <w:szCs w:val="28"/>
                <w:vertAlign w:val="baseline"/>
                <w:lang w:val="en-US" w:eastAsia="zh-CN"/>
              </w:rPr>
              <w:t xml:space="preserve">             日期：2026年  月   日</w:t>
            </w:r>
          </w:p>
        </w:tc>
      </w:tr>
    </w:tbl>
    <w:p w14:paraId="450730C6">
      <w:pPr>
        <w:pStyle w:val="2"/>
        <w:keepNext w:val="0"/>
        <w:keepLines w:val="0"/>
        <w:pageBreakBefore w:val="0"/>
        <w:widowControl w:val="0"/>
        <w:kinsoku/>
        <w:wordWrap/>
        <w:overflowPunct/>
        <w:topLinePunct w:val="0"/>
        <w:autoSpaceDE/>
        <w:autoSpaceDN/>
        <w:bidi w:val="0"/>
        <w:adjustRightInd/>
        <w:snapToGrid/>
        <w:spacing w:line="440" w:lineRule="exact"/>
        <w:ind w:left="354" w:hanging="354" w:hangingChars="147"/>
        <w:jc w:val="left"/>
        <w:textAlignment w:val="auto"/>
        <w:rPr>
          <w:rFonts w:hint="default" w:ascii="Times New Roman" w:hAnsi="Times New Roman" w:eastAsia="方正仿宋_GB2312" w:cs="Times New Roman"/>
          <w:sz w:val="24"/>
          <w:szCs w:val="24"/>
        </w:rPr>
      </w:pPr>
      <w:r>
        <w:rPr>
          <w:rFonts w:hint="default" w:ascii="Times New Roman" w:hAnsi="Times New Roman" w:eastAsia="方正仿宋_GB2312" w:cs="Times New Roman"/>
          <w:sz w:val="24"/>
          <w:szCs w:val="24"/>
        </w:rPr>
        <w:t>注:1</w:t>
      </w:r>
      <w:r>
        <w:rPr>
          <w:rFonts w:hint="default"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rPr>
        <w:t>报考人员下载并</w:t>
      </w:r>
      <w:r>
        <w:rPr>
          <w:rFonts w:hint="default" w:ascii="Times New Roman" w:hAnsi="Times New Roman" w:eastAsia="方正仿宋_GB2312" w:cs="Times New Roman"/>
          <w:sz w:val="24"/>
          <w:szCs w:val="24"/>
          <w:lang w:val="en-US" w:eastAsia="zh-CN"/>
        </w:rPr>
        <w:t>双面</w:t>
      </w:r>
      <w:r>
        <w:rPr>
          <w:rFonts w:hint="default" w:ascii="Times New Roman" w:hAnsi="Times New Roman" w:eastAsia="方正仿宋_GB2312" w:cs="Times New Roman"/>
          <w:sz w:val="24"/>
          <w:szCs w:val="24"/>
        </w:rPr>
        <w:t>打印此表，请自备好</w:t>
      </w:r>
      <w:r>
        <w:rPr>
          <w:rFonts w:hint="default" w:ascii="Times New Roman" w:hAnsi="Times New Roman" w:eastAsia="方正仿宋_GB2312" w:cs="Times New Roman"/>
          <w:sz w:val="24"/>
          <w:szCs w:val="24"/>
          <w:lang w:val="en-US" w:eastAsia="zh-CN"/>
        </w:rPr>
        <w:t>以上</w:t>
      </w:r>
      <w:r>
        <w:rPr>
          <w:rFonts w:hint="default" w:ascii="Times New Roman" w:hAnsi="Times New Roman" w:eastAsia="方正仿宋_GB2312" w:cs="Times New Roman"/>
          <w:sz w:val="24"/>
          <w:szCs w:val="24"/>
        </w:rPr>
        <w:t>材料原件、复印件，并填好此表</w:t>
      </w:r>
      <w:r>
        <w:rPr>
          <w:rFonts w:hint="default" w:ascii="Times New Roman" w:hAnsi="Times New Roman" w:eastAsia="方正仿宋_GB2312" w:cs="Times New Roman"/>
          <w:sz w:val="24"/>
          <w:szCs w:val="24"/>
          <w:lang w:eastAsia="zh-CN"/>
        </w:rPr>
        <w:t>参加</w:t>
      </w:r>
      <w:r>
        <w:rPr>
          <w:rFonts w:hint="default" w:ascii="Times New Roman" w:hAnsi="Times New Roman" w:eastAsia="方正仿宋_GB2312" w:cs="Times New Roman"/>
          <w:sz w:val="24"/>
          <w:szCs w:val="24"/>
        </w:rPr>
        <w:t>资格审</w:t>
      </w:r>
      <w:r>
        <w:rPr>
          <w:rFonts w:hint="default" w:ascii="Times New Roman" w:hAnsi="Times New Roman" w:eastAsia="方正仿宋_GB2312" w:cs="Times New Roman"/>
          <w:sz w:val="24"/>
          <w:szCs w:val="24"/>
          <w:lang w:eastAsia="zh-CN"/>
        </w:rPr>
        <w:t>查，</w:t>
      </w:r>
      <w:r>
        <w:rPr>
          <w:rFonts w:hint="default" w:ascii="Times New Roman" w:hAnsi="Times New Roman" w:eastAsia="方正仿宋_GB2312" w:cs="Times New Roman"/>
          <w:sz w:val="24"/>
          <w:szCs w:val="24"/>
          <w:lang w:val="en-US" w:eastAsia="zh-CN"/>
        </w:rPr>
        <w:t>对于材料不齐者，不予通过审核</w:t>
      </w:r>
      <w:r>
        <w:rPr>
          <w:rFonts w:hint="default" w:ascii="Times New Roman" w:hAnsi="Times New Roman" w:eastAsia="方正仿宋_GB2312" w:cs="Times New Roman"/>
          <w:sz w:val="24"/>
          <w:szCs w:val="24"/>
        </w:rPr>
        <w:t>。</w:t>
      </w:r>
    </w:p>
    <w:p w14:paraId="739F1BCA">
      <w:pPr>
        <w:pStyle w:val="2"/>
        <w:keepNext w:val="0"/>
        <w:keepLines w:val="0"/>
        <w:pageBreakBefore w:val="0"/>
        <w:widowControl w:val="0"/>
        <w:kinsoku/>
        <w:wordWrap/>
        <w:overflowPunct/>
        <w:topLinePunct w:val="0"/>
        <w:autoSpaceDE/>
        <w:autoSpaceDN/>
        <w:bidi w:val="0"/>
        <w:adjustRightInd/>
        <w:snapToGrid/>
        <w:spacing w:line="440" w:lineRule="exact"/>
        <w:ind w:firstLine="241" w:firstLineChars="100"/>
        <w:jc w:val="left"/>
        <w:textAlignment w:val="auto"/>
        <w:rPr>
          <w:rFonts w:hint="default" w:ascii="Times New Roman" w:hAnsi="Times New Roman" w:cs="Times New Roman" w:eastAsiaTheme="minorEastAsia"/>
          <w:sz w:val="24"/>
          <w:lang w:val="en-US" w:eastAsia="zh-CN"/>
        </w:rPr>
      </w:pPr>
      <w:r>
        <w:rPr>
          <w:rFonts w:hint="default" w:ascii="Times New Roman" w:hAnsi="Times New Roman" w:eastAsia="方正仿宋_GB2312" w:cs="Times New Roman"/>
          <w:sz w:val="24"/>
          <w:szCs w:val="24"/>
        </w:rPr>
        <w:t>2</w:t>
      </w:r>
      <w:r>
        <w:rPr>
          <w:rFonts w:hint="default" w:ascii="Times New Roman" w:hAnsi="Times New Roman" w:eastAsia="方正仿宋_GB2312" w:cs="Times New Roman"/>
          <w:sz w:val="24"/>
          <w:szCs w:val="24"/>
          <w:lang w:val="en-US" w:eastAsia="zh-CN"/>
        </w:rPr>
        <w:t>.</w:t>
      </w:r>
      <w:r>
        <w:rPr>
          <w:rFonts w:hint="default" w:ascii="Times New Roman" w:hAnsi="Times New Roman" w:eastAsia="方正仿宋_GB2312" w:cs="Times New Roman"/>
          <w:sz w:val="24"/>
          <w:szCs w:val="24"/>
        </w:rPr>
        <w:t>材料复印件按以上顺序装订于此表背后。</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embedRegular r:id="rId1" w:fontKey="{FC4705E5-C402-4E7C-9B36-9811E87E4CE9}"/>
  </w:font>
  <w:font w:name="方正仿宋_GB2312">
    <w:panose1 w:val="02000000000000000000"/>
    <w:charset w:val="86"/>
    <w:family w:val="auto"/>
    <w:pitch w:val="default"/>
    <w:sig w:usb0="A00002BF" w:usb1="184F6CFA" w:usb2="00000012" w:usb3="00000000" w:csb0="00040001" w:csb1="00000000"/>
    <w:embedRegular r:id="rId2" w:fontKey="{C9E6B280-4D8B-4F5D-BEA6-4CF6A2250A1A}"/>
  </w:font>
  <w:font w:name="Wingdings 2">
    <w:altName w:val="Wingdings"/>
    <w:panose1 w:val="05020102010507070707"/>
    <w:charset w:val="00"/>
    <w:family w:val="auto"/>
    <w:pitch w:val="default"/>
    <w:sig w:usb0="00000000" w:usb1="00000000" w:usb2="00000000" w:usb3="00000000" w:csb0="80000000" w:csb1="00000000"/>
    <w:embedRegular r:id="rId3" w:fontKey="{85BCE83A-5167-4566-8402-FFC41DF65488}"/>
  </w:font>
  <w:font w:name="Wingdings">
    <w:panose1 w:val="05000000000000000000"/>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0C6060"/>
    <w:multiLevelType w:val="singleLevel"/>
    <w:tmpl w:val="BB0C6060"/>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EB280C"/>
    <w:rsid w:val="23531F96"/>
    <w:rsid w:val="39131CC4"/>
    <w:rsid w:val="40D85FC7"/>
    <w:rsid w:val="4140041C"/>
    <w:rsid w:val="5FCF2848"/>
    <w:rsid w:val="64D112A7"/>
    <w:rsid w:val="6A5F6446"/>
    <w:rsid w:val="717C74A4"/>
    <w:rsid w:val="7A1A1CD6"/>
    <w:rsid w:val="BF9E53A9"/>
    <w:rsid w:val="DB7B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jc w:val="center"/>
    </w:pPr>
    <w:rPr>
      <w:b/>
      <w:bCs/>
      <w:sz w:val="4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1198</Words>
  <Characters>1238</Characters>
  <Lines>0</Lines>
  <Paragraphs>0</Paragraphs>
  <TotalTime>1</TotalTime>
  <ScaleCrop>false</ScaleCrop>
  <LinksUpToDate>false</LinksUpToDate>
  <CharactersWithSpaces>1364</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2020-06-29T01:52:00Z</dcterms:created>
  <dc:creator>  </dc:creator>
  <cp:lastModifiedBy>Sebastian</cp:lastModifiedBy>
  <cp:lastPrinted>2026-06-17T11:26:00Z</cp:lastPrinted>
  <dcterms:modified xsi:type="dcterms:W3CDTF">2026-07-16T06:20:26Z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1206FEF8210A4B6C994970F3E4E1E06C_13</vt:lpwstr>
  </property>
  <property fmtid="{D5CDD505-2E9C-101B-9397-08002B2CF9AE}" pid="4" name="KSOTemplateDocerSaveRecord">
    <vt:lpwstr>eyJoZGlkIjoiNTAxY2FjZmQwMzJiNjYwY2FkNDU0YmIyMmZlYjQ1NmEiLCJ1c2VySWQiOiI5NDE2NDkzMTcifQ==</vt:lpwstr>
  </property>
</Properties>
</file>