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本人所提供的个人信息、证明资料和证件真实、准确，并自觉遵守椒江区海门街道第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中心幼儿园招聘公告中的各项规定，诚实守信，严守纪律，认真履行应聘人员的义务，与原单位无任何劳务纠纷。对因提供有关信息证件不实或违反有关纪律规定所造成的后果，本人自愿承担相应的责任。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50" w:firstLineChars="2500"/>
        <w:textAlignment w:val="auto"/>
        <w:rPr>
          <w:rFonts w:hint="eastAsia"/>
        </w:rPr>
      </w:pPr>
      <w:r>
        <w:rPr>
          <w:rFonts w:hint="eastAsia"/>
        </w:rPr>
        <w:t>应聘人员签名：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510" w:firstLineChars="3100"/>
        <w:textAlignment w:val="auto"/>
      </w:pPr>
      <w:r>
        <w:rPr>
          <w:rFonts w:hint="eastAsia"/>
        </w:rPr>
        <w:t>月</w:t>
      </w:r>
      <w:bookmarkStart w:id="0" w:name="_GoBack"/>
      <w:bookmarkEnd w:id="0"/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M2ZhMjU2NGY2NDFlZGYzYzExZmEyNjA1NTJiY2EifQ=="/>
    <w:docVar w:name="KSO_WPS_MARK_KEY" w:val="548a73c2-0bfc-4fb9-b54a-fe9e5b98ecfa"/>
  </w:docVars>
  <w:rsids>
    <w:rsidRoot w:val="00000000"/>
    <w:rsid w:val="09EB0972"/>
    <w:rsid w:val="36C0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151</Characters>
  <Lines>0</Lines>
  <Paragraphs>0</Paragraphs>
  <TotalTime>2</TotalTime>
  <ScaleCrop>false</ScaleCrop>
  <LinksUpToDate>false</LinksUpToDate>
  <CharactersWithSpaces>153</CharactersWithSpaces>
  <Application>WPS Office_11.1.0.14178_F1E327BC-269C-435d-A152-05C5408002CA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2024-01-29T04:31:00Z</dcterms:created>
  <dc:creator>hp</dc:creator>
  <cp:lastModifiedBy>安静</cp:lastModifiedBy>
  <dcterms:modified xsi:type="dcterms:W3CDTF">2024-01-29T05:51:02Z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2052-11.1.0.14178</vt:lpwstr>
  </property>
  <property fmtid="{D5CDD505-2E9C-101B-9397-08002B2CF9AE}" pid="3" name="ICV">
    <vt:lpwstr>809EBE48A0F34D9F8EEEBEF8D358DA3B_12</vt:lpwstr>
  </property>
</Properties>
</file>