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58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885"/>
        <w:gridCol w:w="765"/>
        <w:gridCol w:w="570"/>
        <w:gridCol w:w="705"/>
        <w:gridCol w:w="600"/>
        <w:gridCol w:w="585"/>
        <w:gridCol w:w="675"/>
        <w:gridCol w:w="570"/>
        <w:gridCol w:w="600"/>
        <w:gridCol w:w="585"/>
        <w:gridCol w:w="705"/>
        <w:gridCol w:w="2738"/>
        <w:gridCol w:w="1035"/>
        <w:gridCol w:w="600"/>
        <w:gridCol w:w="1297"/>
        <w:gridCol w:w="1170"/>
      </w:tblGrid>
      <w:tr w14:paraId="3F52E7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80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88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2026年兰山区教育和体育局部分学校引进紧缺学科教师岗位计划表</w:t>
            </w:r>
          </w:p>
        </w:tc>
      </w:tr>
      <w:tr w14:paraId="7155D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1778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序号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505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招聘单位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FC9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主管部门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03A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单位层级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DE4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岗位类别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454A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岗位等级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B8A8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岗位性质</w:t>
            </w:r>
          </w:p>
        </w:tc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F8E8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岗位名称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CE00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招聘计划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2616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学历要求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E932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学位要求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569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本科专业要求</w:t>
            </w: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495F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研究生专业要求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E3E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其他条件要求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6CD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面试科目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D907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咨询电话（0539）</w:t>
            </w: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AF3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bdr w:val="none" w:color="auto" w:sz="0" w:space="0"/>
              </w:rPr>
              <w:t>备注</w:t>
            </w:r>
          </w:p>
        </w:tc>
      </w:tr>
      <w:tr w14:paraId="4C4FBE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B244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7E8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区直高中物理教师岗位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703E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兰山区教育和体育局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F266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区直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BA8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专业技术岗位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E5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初级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23F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普通教师类</w:t>
            </w:r>
          </w:p>
        </w:tc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E3F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高中物理教师岗位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05F6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388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CDB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8182A4">
            <w:pPr>
              <w:keepNext w:val="0"/>
              <w:keepLines w:val="0"/>
              <w:widowControl/>
              <w:suppressLineNumbers w:val="0"/>
              <w:ind w:left="0" w:firstLine="42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817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物理学一级学科、教育专业学位（学科教学（物理）方向）、教育学一级学科（课程与教学论（物理）方向）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12B2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具有高中物理教师资格证书。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05A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高中物理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FBBA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8016997；8182692</w:t>
            </w: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1F4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临沂第三中学4人；临沂第四中学3人。聘用在本单位最低服务年限5年。</w:t>
            </w:r>
          </w:p>
        </w:tc>
      </w:tr>
      <w:tr w14:paraId="3EC8F3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A0F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64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区直高中化学教师岗位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3A5B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兰山区教育和体育局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26F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区直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C94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专业技术岗位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8935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初级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6A2E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普通教师类</w:t>
            </w:r>
          </w:p>
        </w:tc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19D1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高中化学教师岗位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DA7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21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1217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C3BFF">
            <w:pPr>
              <w:keepNext w:val="0"/>
              <w:keepLines w:val="0"/>
              <w:widowControl/>
              <w:suppressLineNumbers w:val="0"/>
              <w:ind w:left="0" w:firstLine="42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8A51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化学一级学科、教育专业学位（学科教学（化学）方向）、教育学一级学科（课程与教学论（化学）方向）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B2C0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具有高中化学教师资格证书。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A5A3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高中化学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3C45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8016997；8182692</w:t>
            </w: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E5BF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临沂第三中学4人；临沂第七中学1人。聘用在本单位最低服务年限5年。</w:t>
            </w:r>
          </w:p>
        </w:tc>
      </w:tr>
    </w:tbl>
    <w:p w14:paraId="248A5BE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F1C1C"/>
    <w:rsid w:val="60B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2026-08-10T00:25:00Z</dcterms:created>
  <dc:creator>水无鱼</dc:creator>
  <cp:lastModifiedBy>水无鱼</cp:lastModifiedBy>
  <dcterms:modified xsi:type="dcterms:W3CDTF">2026-08-10T01:55:59Z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7951E86F3BD54905845BD1F71A968F21_11</vt:lpwstr>
  </property>
  <property fmtid="{D5CDD505-2E9C-101B-9397-08002B2CF9AE}" pid="4" name="KSOTemplateDocerSaveRecord">
    <vt:lpwstr>eyJoZGlkIjoiMWQ0NjAxYzAxMTNkNmYxZjJlNTJiMzdkNDMzNzA0YzMiLCJ1c2VySWQiOiIyMzEwMTIzODgifQ==</vt:lpwstr>
  </property>
</Properties>
</file>