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F875B7"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河南医药大学（含附属医院）2026年各二级教学科研单位博士引进计划</w:t>
      </w:r>
    </w:p>
    <w:p w14:paraId="0D4D6108"/>
    <w:tbl>
      <w:tblPr>
        <w:tblStyle w:val="2"/>
        <w:tblW w:w="5764" w:type="pct"/>
        <w:tblInd w:w="-74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0"/>
        <w:gridCol w:w="765"/>
        <w:gridCol w:w="3345"/>
        <w:gridCol w:w="645"/>
        <w:gridCol w:w="1095"/>
        <w:gridCol w:w="2010"/>
        <w:gridCol w:w="1455"/>
      </w:tblGrid>
      <w:tr w14:paraId="270DB1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  <w:tblHeader/>
        </w:trPr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2533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3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8F74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单位</w:t>
            </w:r>
          </w:p>
        </w:tc>
        <w:tc>
          <w:tcPr>
            <w:tcW w:w="1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D341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需求专业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4B19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招聘人数</w:t>
            </w:r>
          </w:p>
        </w:tc>
        <w:tc>
          <w:tcPr>
            <w:tcW w:w="5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7F07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岗位类别及等级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C9DE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学历学位</w:t>
            </w:r>
          </w:p>
          <w:p w14:paraId="6DF849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（专业技术资格）</w:t>
            </w:r>
          </w:p>
        </w:tc>
        <w:tc>
          <w:tcPr>
            <w:tcW w:w="7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EDF7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联系方式</w:t>
            </w:r>
          </w:p>
        </w:tc>
      </w:tr>
      <w:tr w14:paraId="7D9757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25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EC58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38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619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基础医学院</w:t>
            </w:r>
          </w:p>
        </w:tc>
        <w:tc>
          <w:tcPr>
            <w:tcW w:w="170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0A65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基础医学（1001，人体解剖与组织胚胎学、免疫学、病原生物学、病理学与病理生理学方向）；生物学（0710，生理学、神经生物学、生物化学与分子生物学方向）；临床医学（1002、1051）。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3672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7BA1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专业技术岗正高级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24BC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博士研究生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（具有正高级职称）</w:t>
            </w:r>
          </w:p>
        </w:tc>
        <w:tc>
          <w:tcPr>
            <w:tcW w:w="74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9DAF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熊熙文副院长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0373-3029243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xwxiong@xxmu.edu.cn</w:t>
            </w:r>
          </w:p>
        </w:tc>
      </w:tr>
      <w:tr w14:paraId="2A47E1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25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B8DD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8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938A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57EF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B070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264C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专业技术岗副高级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F9FB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博士研究生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（具有副高级职称）</w:t>
            </w:r>
          </w:p>
        </w:tc>
        <w:tc>
          <w:tcPr>
            <w:tcW w:w="74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F98C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F3102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5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C94D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8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89BB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D235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0B87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5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5FAA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专业技术岗中级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A64E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博士研究生</w:t>
            </w:r>
          </w:p>
        </w:tc>
        <w:tc>
          <w:tcPr>
            <w:tcW w:w="74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D5A3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387AD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25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6D1B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38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AA52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公共卫生学院</w:t>
            </w:r>
          </w:p>
        </w:tc>
        <w:tc>
          <w:tcPr>
            <w:tcW w:w="170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7106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公共卫生与预防医学（1004，流行病与卫生统计学、儿少卫生与妇幼保健学、卫生毒理学、劳动卫生与环境卫生学（包括环境卫生）、营养与食品卫生学方向）；公共卫生（1053）。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19E8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E6F8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专业技术岗正高级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3B1F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博士研究生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（具有正高级职称）</w:t>
            </w:r>
          </w:p>
        </w:tc>
        <w:tc>
          <w:tcPr>
            <w:tcW w:w="74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4651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吴卫东院长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0373-3831051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wuweidong@xxmu.edu.cn</w:t>
            </w:r>
          </w:p>
        </w:tc>
      </w:tr>
      <w:tr w14:paraId="31988F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25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CC8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8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EC3B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0D79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1146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DB8E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专业技术岗副高级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B426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博士研究生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（具有副高级职称）</w:t>
            </w:r>
          </w:p>
        </w:tc>
        <w:tc>
          <w:tcPr>
            <w:tcW w:w="74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C6D6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A40FD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5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03AE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8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D3BE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057B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69A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5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E750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专业技术岗中级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411F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博士研究生</w:t>
            </w:r>
          </w:p>
        </w:tc>
        <w:tc>
          <w:tcPr>
            <w:tcW w:w="74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3BB7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D3EEA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259" w:type="pct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27B08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389" w:type="pct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D5AF5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药学院</w:t>
            </w:r>
          </w:p>
        </w:tc>
        <w:tc>
          <w:tcPr>
            <w:tcW w:w="1702" w:type="pct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3A315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4"/>
                <w:lang w:val="en-US" w:eastAsia="zh-CN" w:bidi="ar"/>
              </w:rPr>
              <w:t>药学（1007，药剂学、药理学、药物化学方向)；中药学（1008，中药资源学</w:t>
            </w:r>
            <w:r>
              <w:rPr>
                <w:rStyle w:val="5"/>
                <w:lang w:val="en-US" w:eastAsia="zh-CN" w:bidi="ar"/>
              </w:rPr>
              <w:t>‌</w:t>
            </w:r>
            <w:r>
              <w:rPr>
                <w:rStyle w:val="4"/>
                <w:lang w:val="en-US" w:eastAsia="zh-CN" w:bidi="ar"/>
              </w:rPr>
              <w:t>、中药分析学、中药药理学方向）；生物学（0710，生物化学与分子生物学方向）。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400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0044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专业技术岗正高级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1CFD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博士研究生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（具有正高级职称）</w:t>
            </w:r>
          </w:p>
        </w:tc>
        <w:tc>
          <w:tcPr>
            <w:tcW w:w="74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06B4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段迎超副院长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0373-3831879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duanyingchao1986@163.com</w:t>
            </w:r>
          </w:p>
        </w:tc>
      </w:tr>
      <w:tr w14:paraId="63E571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59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013F72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89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FA46D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02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0C0BCE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0FF0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5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1A1A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专业技术岗中级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4794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博士研究生</w:t>
            </w:r>
          </w:p>
        </w:tc>
        <w:tc>
          <w:tcPr>
            <w:tcW w:w="74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EDD3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13F73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25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B7DB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38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5AD3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医学技术学院</w:t>
            </w:r>
          </w:p>
        </w:tc>
        <w:tc>
          <w:tcPr>
            <w:tcW w:w="170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2AC0CE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医学技术（1058）；临床医学（1002，影像医学与核医学、临床检验诊断学方向）；生物医学工程（0831）；基础医学（1001，免疫学、病原生物学方向）；生物学（0710，微生物学、神经生物学、细胞生物学、生物化学与分子生物学、遗传学方向）；农学（0906，兽医学方向）。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4BF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D034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专业技术岗正高级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9B14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博士研究生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（具有正高级职称）</w:t>
            </w:r>
          </w:p>
        </w:tc>
        <w:tc>
          <w:tcPr>
            <w:tcW w:w="74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3443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杨波院长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0373-3029967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yb0904@163.com</w:t>
            </w:r>
          </w:p>
        </w:tc>
      </w:tr>
      <w:tr w14:paraId="54AE2C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25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AB1C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8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6C85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6AC701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91DD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5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550F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专业技术岗中级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B476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博士研究生</w:t>
            </w:r>
          </w:p>
        </w:tc>
        <w:tc>
          <w:tcPr>
            <w:tcW w:w="74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8B2A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46F75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25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8F7E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38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628C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护理学院</w:t>
            </w:r>
          </w:p>
        </w:tc>
        <w:tc>
          <w:tcPr>
            <w:tcW w:w="170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7C4F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护理学（1011）；护理（1054）；公共卫生与预防医学（1004）、公共卫生（1053）、公共管理（1252）、心理学（0402）、应用心理学（0454）、人文医学（1001J1）、临床医学（1002、1051）、基础医学（1001）、康复智能科学（1002J2）、生物学（0710）、药学（1007、1055）。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F8AB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81F7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专业技术岗正高级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0F5C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博士研究生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（具有正高级职称）</w:t>
            </w:r>
          </w:p>
        </w:tc>
        <w:tc>
          <w:tcPr>
            <w:tcW w:w="74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892E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王鹏院长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0373-3029985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hlxy@xxmu.edu.cn</w:t>
            </w:r>
          </w:p>
        </w:tc>
      </w:tr>
      <w:tr w14:paraId="12AD72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</w:trPr>
        <w:tc>
          <w:tcPr>
            <w:tcW w:w="25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DC32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8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34BB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4A6C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0A20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5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C7B1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专业技术岗中级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DD32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博士研究生</w:t>
            </w:r>
          </w:p>
        </w:tc>
        <w:tc>
          <w:tcPr>
            <w:tcW w:w="74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3DB0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30B38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5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51CC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38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2E89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卫生健康管理学院</w:t>
            </w:r>
          </w:p>
        </w:tc>
        <w:tc>
          <w:tcPr>
            <w:tcW w:w="170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43BE01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管理科学与工程（1201，管理科学与工程方向）；公共管理学（1204，社会医学与卫生事业管理、社会保障方向）；信息资源管理（1205，情报学方向）；公共卫生与预防医学（1004，流行病与卫生统计学方向）。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D512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464B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专业技术岗正高级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35F7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博士研究生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（具有正高级职称）</w:t>
            </w:r>
          </w:p>
        </w:tc>
        <w:tc>
          <w:tcPr>
            <w:tcW w:w="74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45CB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田梅院长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0373-3831765  tianmei@xxmu.edu.cn</w:t>
            </w:r>
          </w:p>
        </w:tc>
      </w:tr>
      <w:tr w14:paraId="650846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25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84A5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8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56B6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733AD8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BCB1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5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DDD5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专业技术岗中级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E0C2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博士研究生</w:t>
            </w:r>
          </w:p>
        </w:tc>
        <w:tc>
          <w:tcPr>
            <w:tcW w:w="74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B79B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E744E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25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C1CF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38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8795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法医学院</w:t>
            </w:r>
          </w:p>
        </w:tc>
        <w:tc>
          <w:tcPr>
            <w:tcW w:w="170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1CD5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法医学（1012，法医病理学，法医临床学，法医物证学、法医毒物分析及相关专业方向）；化学（0703，分析化学及相关专业方向）。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B8D7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695A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专业技术岗正高级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D1DB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博士研究生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（具有正高级职称）</w:t>
            </w:r>
          </w:p>
        </w:tc>
        <w:tc>
          <w:tcPr>
            <w:tcW w:w="74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958F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杨志军院长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0373-3831065  zjyang@xxmu.edu.cn</w:t>
            </w:r>
          </w:p>
        </w:tc>
      </w:tr>
      <w:tr w14:paraId="0BF27D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5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347F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8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5D69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50BE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2264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5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4E2D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专业技术岗中级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871F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博士研究生</w:t>
            </w:r>
          </w:p>
        </w:tc>
        <w:tc>
          <w:tcPr>
            <w:tcW w:w="74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6B89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2F018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25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8C86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38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3966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口腔医学院</w:t>
            </w:r>
          </w:p>
        </w:tc>
        <w:tc>
          <w:tcPr>
            <w:tcW w:w="170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3C8B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口腔医学（1003，口腔基础医学、口腔临床医学方向）；口腔医学（1052）；生物医学工程（0831）；基础医学（1001，免疫学方向）；生物学（0710，微生物学、细胞生物学、生物化学与分子生物学、系统生物学方向）。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D20D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31E0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专业技术岗正高级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A5C5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博士研究生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（具有正高级职称）</w:t>
            </w:r>
          </w:p>
        </w:tc>
        <w:tc>
          <w:tcPr>
            <w:tcW w:w="74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C7B2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潘莹院长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0373-3029558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kqbgs@xxmu.edu.cn</w:t>
            </w:r>
          </w:p>
        </w:tc>
      </w:tr>
      <w:tr w14:paraId="097DBC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25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51E6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8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A6BF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C515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1DD6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A917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专业技术岗副高级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61FE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博士研究生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（具有副高级职称）</w:t>
            </w:r>
          </w:p>
        </w:tc>
        <w:tc>
          <w:tcPr>
            <w:tcW w:w="74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5847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1F410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5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3DEF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8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9554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923A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A743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5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C029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专业技术岗中级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5E01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博士研究生</w:t>
            </w:r>
          </w:p>
        </w:tc>
        <w:tc>
          <w:tcPr>
            <w:tcW w:w="74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8AEF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98BB2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0" w:hRule="atLeast"/>
        </w:trPr>
        <w:tc>
          <w:tcPr>
            <w:tcW w:w="25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C83E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38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AA4D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生命科学技术学院</w:t>
            </w:r>
          </w:p>
        </w:tc>
        <w:tc>
          <w:tcPr>
            <w:tcW w:w="170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A852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物学（0710，微生物学、生物信息学、细胞生物学、神经生物学、生物物理学、发育生物学方向）；生物医学工程（0831，生物医用材料与组织工程方向）；药学（1007，药物载体系统方向）；基础医学（1001，免疫学方向）；临床医学（1002、1051，肿瘤学方向）；生物与医药（0860，生物制药方向）；轻工技术与工程（0822，发酵工程、合成生物学方向）；生物工程（0836）；化学（0703，材料化学方向）。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7FCF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1EAF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专业技术岗正高级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B259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博士研究生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（具有正高级职称）</w:t>
            </w:r>
          </w:p>
        </w:tc>
        <w:tc>
          <w:tcPr>
            <w:tcW w:w="74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B333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周晨妍院长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0373-3029891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zhouchenyan2008@163.com</w:t>
            </w:r>
          </w:p>
        </w:tc>
      </w:tr>
      <w:tr w14:paraId="263CEC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25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EC10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8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0A10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99EC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FD1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5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F614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专业技术岗中级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DD04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博士研究生</w:t>
            </w:r>
          </w:p>
        </w:tc>
        <w:tc>
          <w:tcPr>
            <w:tcW w:w="74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175F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FE5FD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25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CF9D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38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DFCC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心理学院</w:t>
            </w:r>
          </w:p>
        </w:tc>
        <w:tc>
          <w:tcPr>
            <w:tcW w:w="170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B49E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心理学（0402，基础心理学、发展与教育心理学、应用心理学、认知神经科学、临床心理学、健康心理学、心理测量学方向）。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E8FA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459A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专业技术岗正高级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39D0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博士研究生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（具有正高级职称）</w:t>
            </w:r>
          </w:p>
        </w:tc>
        <w:tc>
          <w:tcPr>
            <w:tcW w:w="74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416D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张红星院长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0373-3029991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13849362593@163.com</w:t>
            </w:r>
          </w:p>
        </w:tc>
      </w:tr>
      <w:tr w14:paraId="4844D0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5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9AFB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8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77C5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5774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C0C0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5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ECFC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专业技术岗中级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6981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博士研究生</w:t>
            </w:r>
          </w:p>
        </w:tc>
        <w:tc>
          <w:tcPr>
            <w:tcW w:w="74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CAC7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5F5C8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25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9779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38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B34A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外语学院</w:t>
            </w:r>
          </w:p>
        </w:tc>
        <w:tc>
          <w:tcPr>
            <w:tcW w:w="170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F471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外国语言文学（0502，英语语言文学、外国语言学及应用语言学方向）；中国语言文学（0501，汉语言文字学、语言学与应用语言学、比较文学与世界文学方向）；国际中文教育（0453，课堂教学、对外汉语教学概论方向）。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2BDC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A3DD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专业技术岗正高级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0419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博士研究生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（具有正高级职称）</w:t>
            </w:r>
          </w:p>
        </w:tc>
        <w:tc>
          <w:tcPr>
            <w:tcW w:w="74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A7A7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张飞龙院长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13932189937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xywyzp@126.com</w:t>
            </w:r>
          </w:p>
        </w:tc>
      </w:tr>
      <w:tr w14:paraId="77C24C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25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E5A7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8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864C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5902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1601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5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224B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专业技术岗中级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0DBE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博士研究生</w:t>
            </w:r>
          </w:p>
        </w:tc>
        <w:tc>
          <w:tcPr>
            <w:tcW w:w="74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4B4D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196D5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5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A0F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38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C123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医学工程学院</w:t>
            </w:r>
          </w:p>
        </w:tc>
        <w:tc>
          <w:tcPr>
            <w:tcW w:w="170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A20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物医学工程（0831）；机械工程（0802，机械制造及其自动化、机械电子工程、机械设计及理论方向）；电子信息（0854）；电子科学与技术（0809）；信息与通信工程（0810）；生物学（0710）；化学（0703）；计算机科学与技术（0812）；数学（0701）；材料科学与工程（0805）；管理科学与工程（1201）；药学（1007、1055）。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1F29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8C29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专业技术岗正高级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8B9A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博士研究生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（具有正高级职称）</w:t>
            </w:r>
          </w:p>
        </w:tc>
        <w:tc>
          <w:tcPr>
            <w:tcW w:w="74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D24E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何广杰院长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15836068069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guangjiehe@163.com</w:t>
            </w:r>
          </w:p>
        </w:tc>
      </w:tr>
      <w:tr w14:paraId="4CB3D1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0" w:hRule="atLeast"/>
        </w:trPr>
        <w:tc>
          <w:tcPr>
            <w:tcW w:w="25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9B22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8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6D1B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EDE4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2A9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5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D55E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专业技术岗中级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B2C9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博士研究生</w:t>
            </w:r>
          </w:p>
        </w:tc>
        <w:tc>
          <w:tcPr>
            <w:tcW w:w="74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4A01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C62FC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25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07A5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38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03F0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数理医学院</w:t>
            </w:r>
          </w:p>
        </w:tc>
        <w:tc>
          <w:tcPr>
            <w:tcW w:w="170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9967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4"/>
                <w:lang w:val="en-US" w:eastAsia="zh-CN" w:bidi="ar"/>
              </w:rPr>
              <w:t>数学（0701）；信息与通信工程（0810）；控制科学与工程（0811</w:t>
            </w:r>
            <w:r>
              <w:rPr>
                <w:rStyle w:val="5"/>
                <w:lang w:val="en-US" w:eastAsia="zh-CN" w:bidi="ar"/>
              </w:rPr>
              <w:t>‌</w:t>
            </w:r>
            <w:r>
              <w:rPr>
                <w:rStyle w:val="4"/>
                <w:lang w:val="en-US" w:eastAsia="zh-CN" w:bidi="ar"/>
              </w:rPr>
              <w:t>，控制理论与控制工程、检测技术与自动化装置、系统工程、模式识别与智能系统方向）；计算机科学与技术（0812）；生物医学工程（0831）；软件工程（0835）。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7F70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9AB4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专业技术岗正高级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C187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博士研究生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（具有正高级职称）</w:t>
            </w:r>
          </w:p>
        </w:tc>
        <w:tc>
          <w:tcPr>
            <w:tcW w:w="74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99F5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任武院长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0373-3029262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slyxy@xxmu.edu.cn</w:t>
            </w:r>
          </w:p>
        </w:tc>
      </w:tr>
      <w:tr w14:paraId="55D639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25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0CEA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8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A32F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250B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4EB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FCF2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专业技术岗副高级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7927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博士研究生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（具有副高级职称）</w:t>
            </w:r>
          </w:p>
        </w:tc>
        <w:tc>
          <w:tcPr>
            <w:tcW w:w="74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EF51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31B5D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5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8DD5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8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4941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6147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6FCE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5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1119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专业技术岗中级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F6B8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博士研究生</w:t>
            </w:r>
          </w:p>
        </w:tc>
        <w:tc>
          <w:tcPr>
            <w:tcW w:w="74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86E4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D9A0C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25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BE20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38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681F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马克思主义学院</w:t>
            </w:r>
          </w:p>
        </w:tc>
        <w:tc>
          <w:tcPr>
            <w:tcW w:w="170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8541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马克思主义理论（0305，马克思主义基本原理、马克思主义中国化研究、思想政治教育、中华文化共同体研究方向）。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729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0596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专业技术岗正高级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D146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博士研究生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（具有正高级职称）</w:t>
            </w:r>
          </w:p>
        </w:tc>
        <w:tc>
          <w:tcPr>
            <w:tcW w:w="74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B148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刘红书记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0373-3831034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mkszyxy@xxmu.edu.cn</w:t>
            </w:r>
          </w:p>
        </w:tc>
      </w:tr>
      <w:tr w14:paraId="1B03C0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5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B9EC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8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9EE0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42E5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FCE8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5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139B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专业技术岗中级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B76E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博士研究生</w:t>
            </w:r>
          </w:p>
        </w:tc>
        <w:tc>
          <w:tcPr>
            <w:tcW w:w="74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7DB7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34389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0" w:hRule="atLeast"/>
        </w:trPr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2B36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3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A91B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医学人文学院</w:t>
            </w:r>
          </w:p>
        </w:tc>
        <w:tc>
          <w:tcPr>
            <w:tcW w:w="1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E74A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哲学（0101，伦理学（医学伦理学、科技伦理学）、科学技术哲学（科学哲学、科学伦理学、医学哲学）等方向）；应用伦理（0151）；心理学（0402，应用心理学方向）；政治学（0302，政治学理论方向）；法学（0301，社会法学、卫生法学方向）；护理学（1011，护理人文社会学方向）；民族学（0304，人类学方向）。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0759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653E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专业技术岗中级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E295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博士研究生</w:t>
            </w:r>
          </w:p>
        </w:tc>
        <w:tc>
          <w:tcPr>
            <w:tcW w:w="7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2DBA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李新国院长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0373-3831276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031025@xxmu.edu.cn</w:t>
            </w:r>
          </w:p>
        </w:tc>
      </w:tr>
      <w:tr w14:paraId="089A35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25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C864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38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BF5D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体育学院</w:t>
            </w:r>
          </w:p>
        </w:tc>
        <w:tc>
          <w:tcPr>
            <w:tcW w:w="170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F78C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体育学（0403，运动人体科学、体育教育训练学方向）；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特种医学（1009，医学技术、康复医学与理疗学方向）。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F65C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4049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专业技术岗副高级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3151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博士研究生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（具有副高级职称）</w:t>
            </w:r>
          </w:p>
        </w:tc>
        <w:tc>
          <w:tcPr>
            <w:tcW w:w="74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D18B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许胜利副院长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0373-3029076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xsl1971@163.com</w:t>
            </w:r>
          </w:p>
        </w:tc>
      </w:tr>
      <w:tr w14:paraId="0D6037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25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DAFD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8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C174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41E0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1804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81F9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专业技术岗中级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6EB6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博士研究生</w:t>
            </w:r>
          </w:p>
        </w:tc>
        <w:tc>
          <w:tcPr>
            <w:tcW w:w="74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B0FE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B138D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2CF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3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6205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本科生学院</w:t>
            </w:r>
          </w:p>
        </w:tc>
        <w:tc>
          <w:tcPr>
            <w:tcW w:w="1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9880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（辅导员）不限专业，要求中共党员（含中共预备党员）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5E1A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5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C28E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专业技术岗中级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3C5E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博士研究生</w:t>
            </w:r>
          </w:p>
        </w:tc>
        <w:tc>
          <w:tcPr>
            <w:tcW w:w="7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73AB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邹洁副院长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0373-3831617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bksxyjyk405@163.com</w:t>
            </w:r>
          </w:p>
        </w:tc>
      </w:tr>
      <w:tr w14:paraId="232C6A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B1C9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3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64E2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研究生学院</w:t>
            </w:r>
          </w:p>
        </w:tc>
        <w:tc>
          <w:tcPr>
            <w:tcW w:w="1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0E0F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（辅导员）不限专业，要求中共党员（含中共预备党员）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9C85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5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E205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专业技术岗中级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7698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博士研究生</w:t>
            </w:r>
          </w:p>
        </w:tc>
        <w:tc>
          <w:tcPr>
            <w:tcW w:w="7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669A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于云鹏副院长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0373-3029940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yjsxsgz@xxmu.edu.cn</w:t>
            </w:r>
          </w:p>
        </w:tc>
      </w:tr>
      <w:tr w14:paraId="63D425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25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F03E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38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682E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健康中原研究院</w:t>
            </w:r>
          </w:p>
        </w:tc>
        <w:tc>
          <w:tcPr>
            <w:tcW w:w="170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E3BB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物学（0710，细胞生物学、生物化学与分子生物学、遗传学、生物信息学方向）；材料科学与工程（0805）；基础医学（1001，免疫学、病原生物学方向）；临床医学（1002）；药学（1007，药物化学、药剂学、微生物与生化药学、药理学方向）；化学（0703，分析化学方向）；公共管理（1204，社会医学与卫生事业管理方向） 。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49DB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80EB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专业技术岗正高级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484F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博士研究生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（具有正高级职称）</w:t>
            </w:r>
          </w:p>
        </w:tc>
        <w:tc>
          <w:tcPr>
            <w:tcW w:w="74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F1CD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张俊河副院长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0373-3831761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zjh@xxmu.edu.cn</w:t>
            </w:r>
          </w:p>
        </w:tc>
      </w:tr>
      <w:tr w14:paraId="643067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25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6509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8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BED3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2B4D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F829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729A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专业技术岗副高级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EBC9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博士研究生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（具有副高级职称）</w:t>
            </w:r>
          </w:p>
        </w:tc>
        <w:tc>
          <w:tcPr>
            <w:tcW w:w="74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B29A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7C4CD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5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0369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8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E645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735E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50E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5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7B81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专业技术岗中级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64B9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博士研究生</w:t>
            </w:r>
          </w:p>
        </w:tc>
        <w:tc>
          <w:tcPr>
            <w:tcW w:w="74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98FB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54E77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25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68ED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38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AA4F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河南省医用组织再生重点实验室</w:t>
            </w:r>
          </w:p>
        </w:tc>
        <w:tc>
          <w:tcPr>
            <w:tcW w:w="170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08CAAC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基础医学（1001，病理学与病理生理学方向）；生物学（0710，生理学、细胞生物学、生物化学与分子生物学方向）；临床医学（1002、1051）；生物与医药（0860）；药学（1007、1055）；再生医学(1001J3）；生物医学工程（0831）；兽医学（0906）；公共卫生与预防医学（1004）；材料科学与工程（0805，生物材料学方向）。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85DA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845C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专业技术岗正高级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56E6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博士研究生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（具有正高级职称）</w:t>
            </w:r>
          </w:p>
        </w:tc>
        <w:tc>
          <w:tcPr>
            <w:tcW w:w="74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FCB1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王现伟副主任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0373-3831738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wangxianwei1116@126.com</w:t>
            </w:r>
          </w:p>
        </w:tc>
      </w:tr>
      <w:tr w14:paraId="360A99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atLeast"/>
        </w:trPr>
        <w:tc>
          <w:tcPr>
            <w:tcW w:w="25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DAB7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8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7ECD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76BCFA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9852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5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8E06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专业技术岗中级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DB87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博士研究生</w:t>
            </w:r>
          </w:p>
        </w:tc>
        <w:tc>
          <w:tcPr>
            <w:tcW w:w="74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9AF3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E1387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25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07F9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38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EDC9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组织工程与再生临床医学中心</w:t>
            </w:r>
          </w:p>
        </w:tc>
        <w:tc>
          <w:tcPr>
            <w:tcW w:w="170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4C23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物学（0710，细胞生物学（干细胞或类器官）方向）；生物医学工程（0831，生物医用材料学（骨、软骨、皮肤等再生）、生物医学传感与仪器、生物医学微纳工程、生物医学检测与分析、微流控技术等方向）；材料科学与工程（0773）；基础医学（1001，病理学与病理生理学方向）；生物学（0710，生理学方向）；药学（1007，药理学（运动系统相关疾病发病机制与治疗研究）方向）。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A3C7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849B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专业技术岗正高级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637B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博士研究生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（具有正高级职称）</w:t>
            </w:r>
          </w:p>
        </w:tc>
        <w:tc>
          <w:tcPr>
            <w:tcW w:w="74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A8AF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王磊主任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13462389905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lwang0522@163.com</w:t>
            </w:r>
          </w:p>
        </w:tc>
      </w:tr>
      <w:tr w14:paraId="5E5872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</w:trPr>
        <w:tc>
          <w:tcPr>
            <w:tcW w:w="25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3257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8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9B1D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E971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2234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35B2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专业技术岗副高级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F011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博士研究生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（具有副高级职称）</w:t>
            </w:r>
          </w:p>
        </w:tc>
        <w:tc>
          <w:tcPr>
            <w:tcW w:w="74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46F0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C6D7A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25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97AD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8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6212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63AC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4053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5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CF6E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专业技术岗中级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57BD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博士研究生</w:t>
            </w:r>
          </w:p>
        </w:tc>
        <w:tc>
          <w:tcPr>
            <w:tcW w:w="74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E5C1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FB7CB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25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B4A6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38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D36A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第一附属医院</w:t>
            </w:r>
          </w:p>
        </w:tc>
        <w:tc>
          <w:tcPr>
            <w:tcW w:w="170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50E1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临床医学（1002、1051）；药学（1007、1055）；基础医学（1001）；医学技术（1058）；生物学（0710）；生物医学工程（0831）；公共卫生与预防医学（1004）；公共卫生（1053）；生物与医药（0860）；护理学（1011、1054）；电子信息（0854）；生命科学。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7A71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5F42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专业技术岗正高级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6FC1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博士研究生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（具有正高级职称）</w:t>
            </w:r>
          </w:p>
        </w:tc>
        <w:tc>
          <w:tcPr>
            <w:tcW w:w="74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E7A0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马东红副院长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0373-4402512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rskxx@163.com</w:t>
            </w:r>
          </w:p>
        </w:tc>
      </w:tr>
      <w:tr w14:paraId="5CB34B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25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5CEB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8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B858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4AAB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1B26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5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6C24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专业技术岗中级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69F8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博士研究生</w:t>
            </w:r>
          </w:p>
        </w:tc>
        <w:tc>
          <w:tcPr>
            <w:tcW w:w="74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03E2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C9708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0" w:hRule="atLeast"/>
        </w:trPr>
        <w:tc>
          <w:tcPr>
            <w:tcW w:w="25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843C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38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D767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第二附属医院</w:t>
            </w:r>
          </w:p>
        </w:tc>
        <w:tc>
          <w:tcPr>
            <w:tcW w:w="170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D836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临床医学（1051，精神病与精神卫生学、神经病学、神经外科、康复医学与理疗学、内科学、临床检验诊断学、超声医学、老年医学、急诊医学、麻醉学、放射影像学、核医学方向）；中医（1057，中西医结合临床、中医内科学、针灸推拿学方向）；药学（1055）；临床医学（1002，精神病与精神卫生学、影像医学与核医学、神经病学、老年医学、临床检验诊断学、康复医学与理疗学、麻醉学、急诊医学方向）；公共卫生与预防医学（1004）；基础医学（1001）；生物医学工程（0777、0831、1072）；生物学（0710，神经生物学、生物化学与分子生物学、生物信息学方向）；电子信息（0854，人工智能方向）；心理学（0402、0771）。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381E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3705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专业技术岗正高级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AFFA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博士研究生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（具有正高级职称）</w:t>
            </w:r>
          </w:p>
        </w:tc>
        <w:tc>
          <w:tcPr>
            <w:tcW w:w="74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072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穆俊林副院长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0373-3373869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rsk3938@126.com</w:t>
            </w:r>
          </w:p>
        </w:tc>
      </w:tr>
      <w:tr w14:paraId="5D1248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0" w:hRule="atLeast"/>
        </w:trPr>
        <w:tc>
          <w:tcPr>
            <w:tcW w:w="25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ED78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8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F4AB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7FA1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662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5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0F6B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专业技术岗中级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D387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博士研究生</w:t>
            </w:r>
          </w:p>
        </w:tc>
        <w:tc>
          <w:tcPr>
            <w:tcW w:w="74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F7A1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B6BC2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atLeast"/>
        </w:trPr>
        <w:tc>
          <w:tcPr>
            <w:tcW w:w="25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2D97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38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E645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第三附属医院</w:t>
            </w:r>
          </w:p>
        </w:tc>
        <w:tc>
          <w:tcPr>
            <w:tcW w:w="170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0E92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基础医学（1001，人体解剖与组织胚胎学、免疫学、病原生物学、病理学与病理生理学方向）；生物学（0710，生理学、神经生物学、生物化学与分子生物学方向）；生物医学工程（0777、0831、1072）；临床医学（1002、1051）；口腔医学（1003、1052）。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66A8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424A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专业技术岗正高级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379F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博士研究生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（具有正高级职称）</w:t>
            </w:r>
          </w:p>
        </w:tc>
        <w:tc>
          <w:tcPr>
            <w:tcW w:w="74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0446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路德荣副院长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0373-3029613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sfyrsk@xxmu.edu.cn</w:t>
            </w:r>
          </w:p>
        </w:tc>
      </w:tr>
      <w:tr w14:paraId="7C82C4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</w:trPr>
        <w:tc>
          <w:tcPr>
            <w:tcW w:w="25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0AD0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8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7E6F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C4D8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73A9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5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B879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专业技术岗中级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69E2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博士研究生</w:t>
            </w:r>
          </w:p>
        </w:tc>
        <w:tc>
          <w:tcPr>
            <w:tcW w:w="74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203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 w14:paraId="77582F23"/>
    <w:sectPr>
      <w:pgSz w:w="11906" w:h="16838"/>
      <w:pgMar w:top="1213" w:right="1800" w:bottom="1213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MS Mincho">
    <w:panose1 w:val="02020609040205080304"/>
    <w:charset w:val="80"/>
    <w:family w:val="auto"/>
    <w:pitch w:val="default"/>
    <w:sig w:usb0="E00002FF" w:usb1="6AC7FDFB" w:usb2="00000012" w:usb3="00000000" w:csb0="4002009F" w:csb1="DFD7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F6258A2"/>
    <w:rsid w:val="1DBF4178"/>
    <w:rsid w:val="28862E93"/>
    <w:rsid w:val="28C06EB9"/>
    <w:rsid w:val="4C4660E1"/>
    <w:rsid w:val="5661685E"/>
    <w:rsid w:val="63F0558E"/>
    <w:rsid w:val="69DB5CF9"/>
    <w:rsid w:val="76D7075A"/>
    <w:rsid w:val="78B32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21"/>
    <w:basedOn w:val="3"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5">
    <w:name w:val="font51"/>
    <w:basedOn w:val="3"/>
    <w:uiPriority w:val="0"/>
    <w:rPr>
      <w:rFonts w:ascii="MS Mincho" w:hAnsi="MS Mincho" w:eastAsia="MS Mincho" w:cs="MS Mincho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3793</Words>
  <Characters>4925</Characters>
  <Lines>0</Lines>
  <Paragraphs>0</Paragraphs>
  <TotalTime>13</TotalTime>
  <ScaleCrop>false</ScaleCrop>
  <LinksUpToDate>false</LinksUpToDate>
  <CharactersWithSpaces>4932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2025-11-10T01:18:00Z</dcterms:created>
  <dc:creator>0</dc:creator>
  <cp:lastModifiedBy>刘琳</cp:lastModifiedBy>
  <cp:lastPrinted>2026-09-30T08:36:15Z</cp:lastPrinted>
  <dcterms:modified xsi:type="dcterms:W3CDTF">2026-09-30T08:37:00Z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7F0C1AE9449144C1B362250D169FCF32_13</vt:lpwstr>
  </property>
  <property fmtid="{D5CDD505-2E9C-101B-9397-08002B2CF9AE}" pid="4" name="KSOTemplateDocerSaveRecord">
    <vt:lpwstr>eyJoZGlkIjoiMzEzM2FlYzBjYWZiZTNkMDE1Yzc0MGVhZGVkODllYTMiLCJ1c2VySWQiOiI0MjYzMjQ0MTIifQ==</vt:lpwstr>
  </property>
</Properties>
</file>